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omments.xml" ContentType="application/vnd.openxmlformats-officedocument.wordprocessingml.comments+xml"/>
  <Override PartName="/word/commentsExtended.xml" ContentType="application/vnd.openxmlformats-officedocument.wordprocessingml.commentsExtended+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exact"/>
        <w:rPr>
          <w:rFonts w:ascii="Times New Roman" w:hAnsi="Times New Roman" w:eastAsia="仿宋"/>
          <w:b/>
          <w:sz w:val="24"/>
          <w:szCs w:val="24"/>
          <w:u w:val="single"/>
        </w:rPr>
      </w:pPr>
    </w:p>
    <w:p>
      <w:pPr>
        <w:spacing w:line="360" w:lineRule="exact"/>
        <w:jc w:val="center"/>
        <w:outlineLvl w:val="0"/>
        <w:rPr>
          <w:rFonts w:ascii="Times New Roman" w:hAnsi="Times New Roman" w:eastAsia="仿宋"/>
          <w:b/>
          <w:sz w:val="32"/>
          <w:szCs w:val="32"/>
        </w:rPr>
      </w:pPr>
      <w:r>
        <w:rPr>
          <w:rFonts w:hint="eastAsia" w:ascii="Times New Roman" w:hAnsi="Times New Roman" w:eastAsia="仿宋"/>
          <w:b/>
          <w:sz w:val="32"/>
          <w:szCs w:val="32"/>
          <w:u w:val="none"/>
          <w:lang w:val="en-US" w:eastAsia="zh-CN"/>
        </w:rPr>
        <w:t>豆豆钱</w:t>
      </w:r>
      <w:r>
        <w:rPr>
          <w:rFonts w:hint="eastAsia" w:ascii="Times New Roman" w:hAnsi="Times New Roman" w:eastAsia="仿宋"/>
          <w:b/>
          <w:sz w:val="32"/>
          <w:szCs w:val="32"/>
        </w:rPr>
        <w:t>隐私政策</w:t>
      </w:r>
    </w:p>
    <w:p>
      <w:pPr>
        <w:spacing w:line="360" w:lineRule="exact"/>
        <w:rPr>
          <w:rFonts w:ascii="Times New Roman" w:hAnsi="Times New Roman" w:eastAsia="仿宋"/>
          <w:b/>
          <w:sz w:val="24"/>
          <w:szCs w:val="24"/>
        </w:rPr>
      </w:pPr>
    </w:p>
    <w:p>
      <w:pPr>
        <w:spacing w:line="360" w:lineRule="exact"/>
        <w:jc w:val="right"/>
        <w:rPr>
          <w:rFonts w:ascii="Times New Roman" w:hAnsi="Times New Roman" w:eastAsia="仿宋"/>
          <w:sz w:val="24"/>
          <w:szCs w:val="24"/>
        </w:rPr>
      </w:pPr>
      <w:r>
        <w:rPr>
          <w:rFonts w:hint="eastAsia" w:ascii="Times New Roman" w:hAnsi="Times New Roman" w:eastAsia="仿宋"/>
          <w:sz w:val="24"/>
          <w:szCs w:val="24"/>
        </w:rPr>
        <w:t>发布日期：</w:t>
      </w:r>
      <w:r>
        <w:rPr>
          <w:rFonts w:hint="eastAsia" w:ascii="Times New Roman" w:hAnsi="Times New Roman" w:eastAsia="仿宋"/>
          <w:sz w:val="24"/>
          <w:szCs w:val="24"/>
          <w:lang w:val="en-US" w:eastAsia="zh-CN"/>
        </w:rPr>
        <w:t>2022</w:t>
      </w:r>
      <w:r>
        <w:rPr>
          <w:rFonts w:hint="eastAsia" w:ascii="Times New Roman" w:hAnsi="Times New Roman" w:eastAsia="仿宋"/>
          <w:sz w:val="24"/>
          <w:szCs w:val="24"/>
        </w:rPr>
        <w:t>年</w:t>
      </w:r>
      <w:r>
        <w:rPr>
          <w:rFonts w:hint="eastAsia" w:ascii="Times New Roman" w:hAnsi="Times New Roman" w:eastAsia="仿宋"/>
          <w:sz w:val="24"/>
          <w:szCs w:val="24"/>
          <w:lang w:val="en-US" w:eastAsia="zh-CN"/>
        </w:rPr>
        <w:t>06</w:t>
      </w:r>
      <w:r>
        <w:rPr>
          <w:rFonts w:hint="eastAsia" w:ascii="Times New Roman" w:hAnsi="Times New Roman" w:eastAsia="仿宋"/>
          <w:sz w:val="24"/>
          <w:szCs w:val="24"/>
        </w:rPr>
        <w:t>月</w:t>
      </w:r>
      <w:r>
        <w:rPr>
          <w:rFonts w:hint="eastAsia" w:ascii="Times New Roman" w:hAnsi="Times New Roman" w:eastAsia="仿宋"/>
          <w:sz w:val="24"/>
          <w:szCs w:val="24"/>
          <w:lang w:val="en-US" w:eastAsia="zh-CN"/>
        </w:rPr>
        <w:t>16</w:t>
      </w:r>
      <w:r>
        <w:rPr>
          <w:rFonts w:hint="eastAsia" w:ascii="Times New Roman" w:hAnsi="Times New Roman" w:eastAsia="仿宋"/>
          <w:sz w:val="24"/>
          <w:szCs w:val="24"/>
        </w:rPr>
        <w:t>日</w:t>
      </w:r>
    </w:p>
    <w:p>
      <w:pPr>
        <w:spacing w:line="360" w:lineRule="exact"/>
        <w:jc w:val="right"/>
        <w:rPr>
          <w:rFonts w:ascii="Times New Roman" w:hAnsi="Times New Roman" w:eastAsia="仿宋"/>
          <w:sz w:val="24"/>
          <w:szCs w:val="24"/>
        </w:rPr>
      </w:pPr>
      <w:r>
        <w:rPr>
          <w:rFonts w:hint="eastAsia" w:ascii="Times New Roman" w:hAnsi="Times New Roman" w:eastAsia="仿宋"/>
          <w:sz w:val="24"/>
          <w:szCs w:val="24"/>
        </w:rPr>
        <w:t>更新日期：</w:t>
      </w:r>
      <w:r>
        <w:rPr>
          <w:rFonts w:hint="eastAsia" w:ascii="Times New Roman" w:hAnsi="Times New Roman" w:eastAsia="仿宋"/>
          <w:sz w:val="24"/>
          <w:szCs w:val="24"/>
          <w:lang w:val="en-US" w:eastAsia="zh-CN"/>
        </w:rPr>
        <w:t>2022</w:t>
      </w:r>
      <w:r>
        <w:rPr>
          <w:rFonts w:hint="eastAsia" w:ascii="Times New Roman" w:hAnsi="Times New Roman" w:eastAsia="仿宋"/>
          <w:sz w:val="24"/>
          <w:szCs w:val="24"/>
        </w:rPr>
        <w:t>年</w:t>
      </w:r>
      <w:r>
        <w:rPr>
          <w:rFonts w:hint="eastAsia" w:ascii="Times New Roman" w:hAnsi="Times New Roman" w:eastAsia="仿宋"/>
          <w:sz w:val="24"/>
          <w:szCs w:val="24"/>
          <w:lang w:val="en-US" w:eastAsia="zh-CN"/>
        </w:rPr>
        <w:t>06</w:t>
      </w:r>
      <w:r>
        <w:rPr>
          <w:rFonts w:hint="eastAsia" w:ascii="Times New Roman" w:hAnsi="Times New Roman" w:eastAsia="仿宋"/>
          <w:sz w:val="24"/>
          <w:szCs w:val="24"/>
        </w:rPr>
        <w:t>月</w:t>
      </w:r>
      <w:r>
        <w:rPr>
          <w:rFonts w:hint="eastAsia" w:ascii="Times New Roman" w:hAnsi="Times New Roman" w:eastAsia="仿宋"/>
          <w:sz w:val="24"/>
          <w:szCs w:val="24"/>
          <w:lang w:val="en-US" w:eastAsia="zh-CN"/>
        </w:rPr>
        <w:t>16</w:t>
      </w:r>
      <w:r>
        <w:rPr>
          <w:rFonts w:hint="eastAsia" w:ascii="Times New Roman" w:hAnsi="Times New Roman" w:eastAsia="仿宋"/>
          <w:sz w:val="24"/>
          <w:szCs w:val="24"/>
        </w:rPr>
        <w:t>日</w:t>
      </w:r>
    </w:p>
    <w:p>
      <w:pPr>
        <w:spacing w:line="360" w:lineRule="exact"/>
        <w:jc w:val="right"/>
        <w:rPr>
          <w:rFonts w:ascii="Times New Roman" w:hAnsi="Times New Roman" w:eastAsia="仿宋"/>
          <w:sz w:val="24"/>
          <w:szCs w:val="24"/>
        </w:rPr>
      </w:pPr>
      <w:r>
        <w:rPr>
          <w:rFonts w:hint="eastAsia" w:ascii="Times New Roman" w:hAnsi="Times New Roman" w:eastAsia="仿宋"/>
          <w:sz w:val="24"/>
          <w:szCs w:val="24"/>
        </w:rPr>
        <w:t>生效日期：</w:t>
      </w:r>
      <w:r>
        <w:rPr>
          <w:rFonts w:hint="eastAsia" w:ascii="Times New Roman" w:hAnsi="Times New Roman" w:eastAsia="仿宋"/>
          <w:sz w:val="24"/>
          <w:szCs w:val="24"/>
          <w:lang w:val="en-US" w:eastAsia="zh-CN"/>
        </w:rPr>
        <w:t>2022</w:t>
      </w:r>
      <w:r>
        <w:rPr>
          <w:rFonts w:hint="eastAsia" w:ascii="Times New Roman" w:hAnsi="Times New Roman" w:eastAsia="仿宋"/>
          <w:sz w:val="24"/>
          <w:szCs w:val="24"/>
        </w:rPr>
        <w:t>年</w:t>
      </w:r>
      <w:r>
        <w:rPr>
          <w:rFonts w:hint="eastAsia" w:ascii="Times New Roman" w:hAnsi="Times New Roman" w:eastAsia="仿宋"/>
          <w:sz w:val="24"/>
          <w:szCs w:val="24"/>
          <w:lang w:val="en-US" w:eastAsia="zh-CN"/>
        </w:rPr>
        <w:t>06</w:t>
      </w:r>
      <w:r>
        <w:rPr>
          <w:rFonts w:hint="eastAsia" w:ascii="Times New Roman" w:hAnsi="Times New Roman" w:eastAsia="仿宋"/>
          <w:sz w:val="24"/>
          <w:szCs w:val="24"/>
        </w:rPr>
        <w:t>月</w:t>
      </w:r>
      <w:r>
        <w:rPr>
          <w:rFonts w:hint="eastAsia" w:ascii="Times New Roman" w:hAnsi="Times New Roman" w:eastAsia="仿宋"/>
          <w:sz w:val="24"/>
          <w:szCs w:val="24"/>
          <w:lang w:val="en-US" w:eastAsia="zh-CN"/>
        </w:rPr>
        <w:t>16</w:t>
      </w:r>
      <w:r>
        <w:rPr>
          <w:rFonts w:hint="eastAsia" w:ascii="Times New Roman" w:hAnsi="Times New Roman" w:eastAsia="仿宋"/>
          <w:sz w:val="24"/>
          <w:szCs w:val="24"/>
        </w:rPr>
        <w:t>日</w:t>
      </w:r>
    </w:p>
    <w:p>
      <w:pPr>
        <w:spacing w:line="360" w:lineRule="exact"/>
        <w:rPr>
          <w:rFonts w:ascii="Times New Roman" w:hAnsi="Times New Roman" w:eastAsia="仿宋"/>
          <w:sz w:val="24"/>
          <w:szCs w:val="24"/>
        </w:rPr>
      </w:pPr>
    </w:p>
    <w:p>
      <w:pPr>
        <w:spacing w:line="360" w:lineRule="exact"/>
        <w:rPr>
          <w:rFonts w:ascii="Times New Roman" w:hAnsi="Times New Roman" w:eastAsia="仿宋"/>
          <w:b/>
          <w:bCs/>
          <w:sz w:val="24"/>
          <w:szCs w:val="24"/>
        </w:rPr>
      </w:pPr>
      <w:r>
        <w:rPr>
          <w:rFonts w:hint="eastAsia" w:ascii="Times New Roman" w:hAnsi="Times New Roman" w:eastAsia="仿宋"/>
          <w:b/>
          <w:bCs/>
          <w:sz w:val="24"/>
          <w:szCs w:val="24"/>
        </w:rPr>
        <w:t>特别提示：</w:t>
      </w:r>
      <w:bookmarkStart w:id="2" w:name="_GoBack"/>
      <w:bookmarkEnd w:id="2"/>
    </w:p>
    <w:p>
      <w:pPr>
        <w:spacing w:line="360" w:lineRule="exact"/>
        <w:rPr>
          <w:rFonts w:ascii="Times New Roman" w:hAnsi="Times New Roman" w:eastAsia="仿宋"/>
          <w:b/>
          <w:bCs/>
          <w:sz w:val="24"/>
          <w:szCs w:val="24"/>
        </w:rPr>
      </w:pPr>
    </w:p>
    <w:p>
      <w:pPr>
        <w:spacing w:line="360" w:lineRule="exact"/>
        <w:rPr>
          <w:rFonts w:ascii="Times New Roman" w:hAnsi="Times New Roman" w:eastAsia="仿宋"/>
          <w:sz w:val="24"/>
          <w:szCs w:val="24"/>
        </w:rPr>
      </w:pPr>
      <w:r>
        <w:rPr>
          <w:rFonts w:hint="eastAsia" w:ascii="Times New Roman" w:hAnsi="Times New Roman" w:eastAsia="仿宋"/>
          <w:sz w:val="24"/>
          <w:szCs w:val="24"/>
        </w:rPr>
        <w:t>上海维信荟智金融科技有限公司（注册地址</w:t>
      </w:r>
      <w:r>
        <w:rPr>
          <w:rFonts w:ascii="Times New Roman" w:hAnsi="Times New Roman" w:eastAsia="仿宋"/>
          <w:sz w:val="24"/>
          <w:szCs w:val="24"/>
        </w:rPr>
        <w:t>/常用办公地址</w:t>
      </w:r>
      <w:r>
        <w:rPr>
          <w:rFonts w:hint="eastAsia" w:ascii="Times New Roman" w:hAnsi="Times New Roman" w:eastAsia="仿宋"/>
          <w:sz w:val="24"/>
          <w:szCs w:val="24"/>
        </w:rPr>
        <w:t>：上海市虹口区乍浦路</w:t>
      </w:r>
      <w:r>
        <w:rPr>
          <w:rFonts w:ascii="Times New Roman" w:hAnsi="Times New Roman" w:eastAsia="仿宋"/>
          <w:sz w:val="24"/>
          <w:szCs w:val="24"/>
        </w:rPr>
        <w:t>89号办公楼1幢2801室</w:t>
      </w:r>
      <w:r>
        <w:rPr>
          <w:rFonts w:hint="eastAsia" w:ascii="Times New Roman" w:hAnsi="Times New Roman" w:eastAsia="仿宋"/>
          <w:sz w:val="24"/>
          <w:szCs w:val="24"/>
        </w:rPr>
        <w:t>；下称“</w:t>
      </w:r>
      <w:r>
        <w:rPr>
          <w:rFonts w:hint="eastAsia" w:ascii="Times New Roman" w:hAnsi="Times New Roman" w:eastAsia="仿宋"/>
          <w:sz w:val="24"/>
          <w:szCs w:val="24"/>
          <w:u w:val="single"/>
          <w:lang w:val="en-US" w:eastAsia="zh-CN"/>
        </w:rPr>
        <w:t>豆豆钱</w:t>
      </w:r>
      <w:r>
        <w:rPr>
          <w:rFonts w:hint="eastAsia" w:ascii="Times New Roman" w:hAnsi="Times New Roman" w:eastAsia="仿宋"/>
          <w:sz w:val="24"/>
          <w:szCs w:val="24"/>
        </w:rPr>
        <w:t>”、“平台”、“我方”或“我们”）重视用户（下称“用户”或“您”）个人信息保护及个人隐私。我们将按法律法规要求，采取相应安全保护措施，尽力保护您的个人信息安全可控。鉴于此，我们制定《</w:t>
      </w:r>
      <w:r>
        <w:rPr>
          <w:rFonts w:hint="eastAsia" w:ascii="Times New Roman" w:hAnsi="Times New Roman" w:eastAsia="仿宋"/>
          <w:sz w:val="24"/>
          <w:szCs w:val="24"/>
          <w:u w:val="none"/>
          <w:lang w:val="en-US" w:eastAsia="zh-CN"/>
        </w:rPr>
        <w:t>豆豆钱</w:t>
      </w:r>
      <w:r>
        <w:rPr>
          <w:rFonts w:hint="eastAsia" w:ascii="Times New Roman" w:hAnsi="Times New Roman" w:eastAsia="仿宋"/>
          <w:sz w:val="24"/>
          <w:szCs w:val="24"/>
        </w:rPr>
        <w:t>隐私政策》（以下简称“本政策”），并提醒您：</w:t>
      </w:r>
    </w:p>
    <w:p>
      <w:pPr>
        <w:spacing w:line="360" w:lineRule="exact"/>
        <w:rPr>
          <w:rFonts w:ascii="Times New Roman" w:hAnsi="Times New Roman" w:eastAsia="仿宋"/>
          <w:b/>
          <w:bCs/>
          <w:sz w:val="24"/>
          <w:szCs w:val="24"/>
        </w:rPr>
      </w:pPr>
      <w:r>
        <w:rPr>
          <w:rFonts w:hint="eastAsia" w:ascii="Times New Roman" w:hAnsi="Times New Roman" w:eastAsia="仿宋"/>
          <w:b/>
          <w:bCs/>
          <w:sz w:val="24"/>
          <w:szCs w:val="24"/>
        </w:rPr>
        <w:t>本政策适用于我们基于</w:t>
      </w:r>
      <w:r>
        <w:rPr>
          <w:rFonts w:hint="eastAsia" w:ascii="Times New Roman" w:hAnsi="Times New Roman" w:eastAsia="仿宋"/>
          <w:b/>
          <w:bCs/>
          <w:sz w:val="24"/>
          <w:szCs w:val="24"/>
          <w:u w:val="none"/>
          <w:lang w:val="en-US" w:eastAsia="zh-CN"/>
        </w:rPr>
        <w:t>豆豆钱</w:t>
      </w:r>
      <w:r>
        <w:rPr>
          <w:rFonts w:hint="eastAsia" w:ascii="Times New Roman" w:hAnsi="Times New Roman" w:eastAsia="仿宋"/>
          <w:b/>
          <w:bCs/>
          <w:sz w:val="24"/>
          <w:szCs w:val="24"/>
        </w:rPr>
        <w:t>平台及第三方平台提供的所有</w:t>
      </w:r>
      <w:r>
        <w:rPr>
          <w:rFonts w:hint="eastAsia" w:ascii="Times New Roman" w:hAnsi="Times New Roman" w:eastAsia="仿宋"/>
          <w:b/>
          <w:bCs/>
          <w:sz w:val="24"/>
          <w:szCs w:val="24"/>
          <w:u w:val="none"/>
          <w:lang w:val="en-US" w:eastAsia="zh-CN"/>
        </w:rPr>
        <w:t>豆豆钱</w:t>
      </w:r>
      <w:r>
        <w:rPr>
          <w:rFonts w:hint="eastAsia" w:ascii="Times New Roman" w:hAnsi="Times New Roman" w:eastAsia="仿宋"/>
          <w:b/>
          <w:bCs/>
          <w:sz w:val="24"/>
          <w:szCs w:val="24"/>
        </w:rPr>
        <w:t>产品和/或服务。需要特别说明的是，当您使用平台内的第三方产品和/或服务，包括但不限于为第三方电子商务平台、金融科技平台、持牌金融机构以及其他合法主体提供的引流类服务（以下简称“第三方产品和/或服务”）时，或使用第三方平台的我方产品和/或服务时，针对该等产品和/或服务，我们建议您在使用之前查看他们的隐私政策，了解他们如何处理您的信息，以便审慎决策。</w:t>
      </w:r>
    </w:p>
    <w:p>
      <w:pPr>
        <w:spacing w:line="360" w:lineRule="exact"/>
        <w:rPr>
          <w:rFonts w:ascii="Times New Roman" w:hAnsi="Times New Roman" w:eastAsia="仿宋"/>
          <w:b/>
          <w:bCs/>
          <w:sz w:val="24"/>
          <w:szCs w:val="24"/>
        </w:rPr>
      </w:pPr>
    </w:p>
    <w:p>
      <w:pPr>
        <w:spacing w:line="360" w:lineRule="exact"/>
        <w:rPr>
          <w:rFonts w:ascii="Times New Roman" w:hAnsi="Times New Roman" w:eastAsia="仿宋"/>
          <w:sz w:val="24"/>
          <w:szCs w:val="24"/>
        </w:rPr>
      </w:pPr>
      <w:r>
        <w:rPr>
          <w:rFonts w:hint="eastAsia" w:ascii="Times New Roman" w:hAnsi="Times New Roman" w:eastAsia="仿宋"/>
          <w:sz w:val="24"/>
          <w:szCs w:val="24"/>
        </w:rPr>
        <w:t>本政策以《中华人民共和国民法典》《中华人民共和国网络安全法》《中华人民共和国数据安全法》《中华人民共和国个人信息保护法》等关于个人信息保护的法律法规以及相关国家、行业标准为依据，透明地呈现我们如何收集、使用、存储、共享、转让、公开披露您的个人信息，以及您享有的在个人信息处理活动中管理您个人信息的权利。同时，我们会通过本政策向您说明，我们如何为您提供访问、更正、删除、撤回同意、管理和保护您个人信息的服务。</w:t>
      </w:r>
    </w:p>
    <w:p>
      <w:pPr>
        <w:spacing w:line="360" w:lineRule="exact"/>
        <w:rPr>
          <w:rFonts w:ascii="Times New Roman" w:hAnsi="Times New Roman" w:eastAsia="仿宋"/>
          <w:sz w:val="24"/>
          <w:szCs w:val="24"/>
        </w:rPr>
      </w:pPr>
    </w:p>
    <w:p>
      <w:pPr>
        <w:spacing w:line="360" w:lineRule="exact"/>
        <w:rPr>
          <w:rFonts w:ascii="Times New Roman" w:hAnsi="Times New Roman" w:eastAsia="仿宋"/>
          <w:b/>
          <w:bCs/>
          <w:sz w:val="24"/>
          <w:szCs w:val="24"/>
        </w:rPr>
      </w:pPr>
      <w:r>
        <w:rPr>
          <w:rFonts w:hint="eastAsia" w:ascii="Times New Roman" w:hAnsi="Times New Roman" w:eastAsia="仿宋"/>
          <w:b/>
          <w:bCs/>
          <w:sz w:val="24"/>
          <w:szCs w:val="24"/>
        </w:rPr>
        <w:t>本政策与您使用</w:t>
      </w:r>
      <w:r>
        <w:rPr>
          <w:rStyle w:val="11"/>
          <w:rFonts w:hint="eastAsia" w:ascii="Times New Roman" w:hAnsi="Times New Roman" w:eastAsia="仿宋"/>
          <w:b/>
          <w:bCs/>
          <w:sz w:val="24"/>
          <w:szCs w:val="24"/>
        </w:rPr>
        <w:t>我们的</w:t>
      </w:r>
      <w:r>
        <w:rPr>
          <w:rFonts w:hint="eastAsia" w:ascii="Times New Roman" w:hAnsi="Times New Roman" w:eastAsia="仿宋"/>
          <w:b/>
          <w:bCs/>
          <w:sz w:val="24"/>
          <w:szCs w:val="24"/>
        </w:rPr>
        <w:t>产品和</w:t>
      </w:r>
      <w:r>
        <w:rPr>
          <w:rFonts w:ascii="Times New Roman" w:hAnsi="Times New Roman" w:eastAsia="仿宋"/>
          <w:b/>
          <w:bCs/>
          <w:sz w:val="24"/>
          <w:szCs w:val="24"/>
        </w:rPr>
        <w:t>/</w:t>
      </w:r>
      <w:r>
        <w:rPr>
          <w:rFonts w:hint="eastAsia" w:ascii="Times New Roman" w:hAnsi="Times New Roman" w:eastAsia="仿宋"/>
          <w:b/>
          <w:bCs/>
          <w:sz w:val="24"/>
          <w:szCs w:val="24"/>
        </w:rPr>
        <w:t>或服务息息相关，请您务必仔细阅读、充分理解。我们努力用通俗易懂、简明扼要的文字表达，并对本政策中与您的权益存在重大关系的条款以及涉及个人敏感信息的内容，采用粗体字进行标识以提示您注意，请您留意阅读。在向我们提供您的任何个人敏感信息前，请您考虑清楚该等提供是恰当的并且同意您的个人敏感信息可按本政策所述的目的和方式进行处理。我们会在得到您的同意后收集和使用您的个人敏感信息以实现相关功能。您可以拒绝向我们提供这些个人敏感信息，但是拒绝提供这些信息会影响您使用本产品和/或服务项下的特定功能。</w:t>
      </w:r>
    </w:p>
    <w:p>
      <w:pPr>
        <w:spacing w:line="360" w:lineRule="exact"/>
        <w:rPr>
          <w:rFonts w:ascii="Times New Roman" w:hAnsi="Times New Roman" w:eastAsia="仿宋"/>
          <w:b/>
          <w:bCs/>
          <w:sz w:val="24"/>
          <w:szCs w:val="24"/>
        </w:rPr>
      </w:pPr>
    </w:p>
    <w:p>
      <w:pPr>
        <w:spacing w:line="360" w:lineRule="exact"/>
        <w:rPr>
          <w:rFonts w:ascii="Times New Roman" w:hAnsi="Times New Roman" w:eastAsia="仿宋"/>
          <w:sz w:val="24"/>
          <w:szCs w:val="24"/>
        </w:rPr>
      </w:pPr>
      <w:r>
        <w:rPr>
          <w:rFonts w:hint="eastAsia" w:ascii="Times New Roman" w:hAnsi="Times New Roman" w:eastAsia="仿宋"/>
          <w:b/>
          <w:bCs/>
          <w:sz w:val="24"/>
          <w:szCs w:val="24"/>
        </w:rPr>
        <w:t>您知晓并确认您在注册时已充分阅读、理解本政策的所有内容，同意我们按照本政策来合法处理您的个人信息，如您拒绝本政策，并不会影响您正常使用本产品和/或服务的基本业务功能，您也可以在后续使用过程中单独进行授权。请注意我们将不定时的检查、更新本政策内容。恳请您定期浏览本页面查看最新的隐私政策内容，确保您对本政策内容始终保持了解。</w:t>
      </w:r>
      <w:r>
        <w:rPr>
          <w:rFonts w:hint="eastAsia" w:ascii="Times New Roman" w:hAnsi="Times New Roman" w:eastAsia="仿宋"/>
          <w:sz w:val="24"/>
          <w:szCs w:val="24"/>
        </w:rPr>
        <w:t>如果您对本政策还有任何疑问、意见或建议之处，请拨打官方客服电话【</w:t>
      </w:r>
      <w:r>
        <w:rPr>
          <w:rFonts w:hint="eastAsia" w:ascii="Times New Roman" w:hAnsi="Times New Roman" w:eastAsia="仿宋"/>
          <w:sz w:val="24"/>
          <w:szCs w:val="24"/>
          <w:lang w:val="en-US" w:eastAsia="zh-CN"/>
        </w:rPr>
        <w:t>4001601666</w:t>
      </w:r>
      <w:r>
        <w:rPr>
          <w:rFonts w:hint="eastAsia" w:ascii="Times New Roman" w:hAnsi="Times New Roman" w:eastAsia="仿宋"/>
          <w:sz w:val="24"/>
          <w:szCs w:val="24"/>
        </w:rPr>
        <w:t>】或通过【pis@vcredit.com】联系我们，我们会在收到您电话或邮件的1</w:t>
      </w:r>
      <w:r>
        <w:rPr>
          <w:rFonts w:ascii="Times New Roman" w:hAnsi="Times New Roman" w:eastAsia="仿宋"/>
          <w:sz w:val="24"/>
          <w:szCs w:val="24"/>
        </w:rPr>
        <w:t>5</w:t>
      </w:r>
      <w:r>
        <w:rPr>
          <w:rFonts w:hint="eastAsia" w:ascii="Times New Roman" w:hAnsi="Times New Roman" w:eastAsia="仿宋"/>
          <w:sz w:val="24"/>
          <w:szCs w:val="24"/>
        </w:rPr>
        <w:t>日内完成您的身份核查和处理响应。</w:t>
      </w:r>
    </w:p>
    <w:p>
      <w:pPr>
        <w:spacing w:line="360" w:lineRule="exact"/>
        <w:rPr>
          <w:rFonts w:ascii="Times New Roman" w:hAnsi="Times New Roman" w:eastAsia="仿宋"/>
          <w:sz w:val="24"/>
          <w:szCs w:val="24"/>
        </w:rPr>
      </w:pPr>
    </w:p>
    <w:p>
      <w:pPr>
        <w:spacing w:line="360" w:lineRule="exact"/>
        <w:rPr>
          <w:rFonts w:ascii="Times New Roman" w:hAnsi="Times New Roman" w:eastAsia="仿宋"/>
          <w:b/>
          <w:bCs/>
          <w:sz w:val="24"/>
          <w:szCs w:val="24"/>
        </w:rPr>
      </w:pPr>
      <w:r>
        <w:rPr>
          <w:rFonts w:hint="eastAsia" w:ascii="Times New Roman" w:hAnsi="Times New Roman" w:eastAsia="仿宋"/>
          <w:b/>
          <w:bCs/>
          <w:sz w:val="24"/>
          <w:szCs w:val="24"/>
        </w:rPr>
        <w:t>本政策涉及的产品和/或服务仅供18周岁（含）以上人士使用，如您未达到上述年龄的，请您立即停止使用本产品和/或服务。</w:t>
      </w:r>
    </w:p>
    <w:p>
      <w:pPr>
        <w:spacing w:line="360" w:lineRule="exact"/>
        <w:rPr>
          <w:rFonts w:ascii="Times New Roman" w:hAnsi="Times New Roman" w:eastAsia="仿宋"/>
          <w:sz w:val="24"/>
          <w:szCs w:val="24"/>
        </w:rPr>
      </w:pPr>
    </w:p>
    <w:p>
      <w:pPr>
        <w:spacing w:line="360" w:lineRule="exact"/>
        <w:rPr>
          <w:rFonts w:ascii="Times New Roman" w:hAnsi="Times New Roman" w:eastAsia="仿宋"/>
          <w:b/>
          <w:bCs/>
          <w:sz w:val="24"/>
          <w:szCs w:val="24"/>
          <w:u w:val="single"/>
        </w:rPr>
      </w:pPr>
      <w:r>
        <w:rPr>
          <w:rFonts w:hint="eastAsia" w:ascii="Times New Roman" w:hAnsi="Times New Roman" w:eastAsia="仿宋"/>
          <w:b/>
          <w:bCs/>
          <w:sz w:val="24"/>
          <w:szCs w:val="24"/>
          <w:u w:val="single"/>
        </w:rPr>
        <w:t>本政策将帮助您了解以下内容：</w:t>
      </w:r>
    </w:p>
    <w:p>
      <w:pPr>
        <w:spacing w:line="360" w:lineRule="exact"/>
        <w:outlineLvl w:val="0"/>
        <w:rPr>
          <w:rFonts w:ascii="Times New Roman" w:hAnsi="Times New Roman" w:eastAsia="仿宋"/>
          <w:sz w:val="24"/>
          <w:szCs w:val="24"/>
          <w:u w:val="single"/>
        </w:rPr>
      </w:pPr>
      <w:r>
        <w:rPr>
          <w:rFonts w:hint="eastAsia" w:ascii="Times New Roman" w:hAnsi="Times New Roman" w:eastAsia="仿宋"/>
          <w:sz w:val="24"/>
          <w:szCs w:val="24"/>
          <w:u w:val="single"/>
        </w:rPr>
        <w:t>一、如何收集和使用您的个人信息</w:t>
      </w:r>
    </w:p>
    <w:p>
      <w:pPr>
        <w:spacing w:line="360" w:lineRule="exact"/>
        <w:outlineLvl w:val="0"/>
        <w:rPr>
          <w:rFonts w:ascii="Times New Roman" w:hAnsi="Times New Roman" w:eastAsia="仿宋"/>
          <w:sz w:val="24"/>
          <w:szCs w:val="24"/>
          <w:u w:val="single"/>
        </w:rPr>
      </w:pPr>
      <w:r>
        <w:rPr>
          <w:rFonts w:hint="eastAsia" w:ascii="Times New Roman" w:hAnsi="Times New Roman" w:eastAsia="仿宋"/>
          <w:sz w:val="24"/>
          <w:szCs w:val="24"/>
          <w:u w:val="single"/>
        </w:rPr>
        <w:t>二、如何委托处理、共享、转让、公开披露您的个人信息</w:t>
      </w:r>
    </w:p>
    <w:p>
      <w:pPr>
        <w:spacing w:line="360" w:lineRule="exact"/>
        <w:outlineLvl w:val="0"/>
        <w:rPr>
          <w:rFonts w:ascii="Times New Roman" w:hAnsi="Times New Roman" w:eastAsia="仿宋"/>
          <w:sz w:val="24"/>
          <w:szCs w:val="24"/>
          <w:u w:val="single"/>
        </w:rPr>
      </w:pPr>
      <w:r>
        <w:rPr>
          <w:rFonts w:hint="eastAsia" w:ascii="Times New Roman" w:hAnsi="Times New Roman" w:eastAsia="仿宋"/>
          <w:sz w:val="24"/>
          <w:szCs w:val="24"/>
          <w:u w:val="single"/>
        </w:rPr>
        <w:t>三、如何保护您的个人信息</w:t>
      </w:r>
    </w:p>
    <w:p>
      <w:pPr>
        <w:spacing w:line="360" w:lineRule="exact"/>
        <w:outlineLvl w:val="0"/>
        <w:rPr>
          <w:rFonts w:ascii="Times New Roman" w:hAnsi="Times New Roman" w:eastAsia="仿宋"/>
          <w:sz w:val="24"/>
          <w:szCs w:val="24"/>
          <w:u w:val="single"/>
        </w:rPr>
      </w:pPr>
      <w:r>
        <w:rPr>
          <w:rFonts w:hint="eastAsia" w:ascii="Times New Roman" w:hAnsi="Times New Roman" w:eastAsia="仿宋"/>
          <w:sz w:val="24"/>
          <w:szCs w:val="24"/>
          <w:u w:val="single"/>
        </w:rPr>
        <w:t>四、如何对您的个人信息进行存储</w:t>
      </w:r>
    </w:p>
    <w:p>
      <w:pPr>
        <w:spacing w:line="360" w:lineRule="exact"/>
        <w:outlineLvl w:val="0"/>
        <w:rPr>
          <w:rFonts w:ascii="Times New Roman" w:hAnsi="Times New Roman" w:eastAsia="仿宋"/>
          <w:sz w:val="24"/>
          <w:szCs w:val="24"/>
          <w:u w:val="single"/>
        </w:rPr>
      </w:pPr>
      <w:r>
        <w:rPr>
          <w:rFonts w:hint="eastAsia" w:ascii="Times New Roman" w:hAnsi="Times New Roman" w:eastAsia="仿宋"/>
          <w:sz w:val="24"/>
          <w:szCs w:val="24"/>
          <w:u w:val="single"/>
        </w:rPr>
        <w:t>五、如何使您拥有管理个人信息的权利</w:t>
      </w:r>
    </w:p>
    <w:p>
      <w:pPr>
        <w:spacing w:line="360" w:lineRule="exact"/>
        <w:outlineLvl w:val="0"/>
        <w:rPr>
          <w:rFonts w:ascii="Times New Roman" w:hAnsi="Times New Roman" w:eastAsia="仿宋"/>
          <w:sz w:val="24"/>
          <w:szCs w:val="24"/>
          <w:u w:val="single"/>
        </w:rPr>
      </w:pPr>
      <w:r>
        <w:rPr>
          <w:rFonts w:hint="eastAsia" w:ascii="Times New Roman" w:hAnsi="Times New Roman" w:eastAsia="仿宋"/>
          <w:sz w:val="24"/>
          <w:szCs w:val="24"/>
          <w:u w:val="single"/>
        </w:rPr>
        <w:t>六、如何使用Cookie和其他同类技术</w:t>
      </w:r>
    </w:p>
    <w:p>
      <w:pPr>
        <w:spacing w:line="360" w:lineRule="exact"/>
        <w:outlineLvl w:val="0"/>
        <w:rPr>
          <w:rFonts w:ascii="Times New Roman" w:hAnsi="Times New Roman" w:eastAsia="仿宋"/>
          <w:sz w:val="24"/>
          <w:szCs w:val="24"/>
          <w:u w:val="single"/>
        </w:rPr>
      </w:pPr>
      <w:r>
        <w:rPr>
          <w:rFonts w:hint="eastAsia" w:ascii="Times New Roman" w:hAnsi="Times New Roman" w:eastAsia="仿宋"/>
          <w:sz w:val="24"/>
          <w:szCs w:val="24"/>
          <w:u w:val="single"/>
        </w:rPr>
        <w:t>七、如何处理未成年人的个人信息</w:t>
      </w:r>
    </w:p>
    <w:p>
      <w:pPr>
        <w:spacing w:line="360" w:lineRule="exact"/>
        <w:outlineLvl w:val="0"/>
        <w:rPr>
          <w:rFonts w:ascii="Times New Roman" w:hAnsi="Times New Roman" w:eastAsia="仿宋"/>
          <w:sz w:val="24"/>
          <w:szCs w:val="24"/>
          <w:u w:val="single"/>
        </w:rPr>
      </w:pPr>
      <w:r>
        <w:rPr>
          <w:rFonts w:hint="eastAsia" w:ascii="Times New Roman" w:hAnsi="Times New Roman" w:eastAsia="仿宋"/>
          <w:sz w:val="24"/>
          <w:szCs w:val="24"/>
          <w:u w:val="single"/>
        </w:rPr>
        <w:t>八、如何更新与修改本政策</w:t>
      </w:r>
    </w:p>
    <w:p>
      <w:pPr>
        <w:spacing w:line="360" w:lineRule="exact"/>
        <w:outlineLvl w:val="0"/>
        <w:rPr>
          <w:rFonts w:ascii="Times New Roman" w:hAnsi="Times New Roman" w:eastAsia="仿宋"/>
          <w:sz w:val="24"/>
          <w:szCs w:val="24"/>
          <w:u w:val="single"/>
        </w:rPr>
      </w:pPr>
      <w:r>
        <w:rPr>
          <w:rFonts w:hint="eastAsia" w:ascii="Times New Roman" w:hAnsi="Times New Roman" w:eastAsia="仿宋"/>
          <w:sz w:val="24"/>
          <w:szCs w:val="24"/>
          <w:u w:val="single"/>
        </w:rPr>
        <w:t>九、如何联系我们</w:t>
      </w:r>
    </w:p>
    <w:p>
      <w:pPr>
        <w:spacing w:line="360" w:lineRule="exact"/>
        <w:outlineLvl w:val="0"/>
        <w:rPr>
          <w:rFonts w:ascii="Times New Roman" w:hAnsi="Times New Roman" w:eastAsia="仿宋"/>
          <w:sz w:val="24"/>
          <w:szCs w:val="24"/>
          <w:u w:val="single"/>
        </w:rPr>
      </w:pPr>
      <w:r>
        <w:rPr>
          <w:rFonts w:hint="eastAsia" w:ascii="Times New Roman" w:hAnsi="Times New Roman" w:eastAsia="仿宋"/>
          <w:sz w:val="24"/>
          <w:szCs w:val="24"/>
          <w:u w:val="single"/>
        </w:rPr>
        <w:t>十、名词解释</w:t>
      </w:r>
    </w:p>
    <w:p>
      <w:pPr>
        <w:spacing w:line="360" w:lineRule="exact"/>
        <w:rPr>
          <w:rFonts w:ascii="Times New Roman" w:hAnsi="Times New Roman" w:eastAsia="仿宋"/>
          <w:sz w:val="24"/>
          <w:szCs w:val="24"/>
        </w:rPr>
      </w:pPr>
    </w:p>
    <w:p>
      <w:pPr>
        <w:spacing w:line="360" w:lineRule="exact"/>
        <w:outlineLvl w:val="0"/>
        <w:rPr>
          <w:rFonts w:ascii="Times New Roman" w:hAnsi="Times New Roman" w:eastAsia="仿宋"/>
          <w:b/>
          <w:bCs/>
          <w:sz w:val="24"/>
          <w:szCs w:val="24"/>
        </w:rPr>
      </w:pPr>
      <w:r>
        <w:rPr>
          <w:rFonts w:hint="eastAsia" w:ascii="Times New Roman" w:hAnsi="Times New Roman" w:eastAsia="仿宋"/>
          <w:b/>
          <w:bCs/>
          <w:sz w:val="24"/>
          <w:szCs w:val="24"/>
        </w:rPr>
        <w:t>一、如何收集和使用您的个人信息</w:t>
      </w:r>
    </w:p>
    <w:p>
      <w:pPr>
        <w:spacing w:line="360" w:lineRule="exact"/>
        <w:rPr>
          <w:rFonts w:ascii="Times New Roman" w:hAnsi="Times New Roman" w:eastAsia="仿宋"/>
          <w:sz w:val="24"/>
          <w:szCs w:val="24"/>
        </w:rPr>
      </w:pPr>
      <w:r>
        <w:rPr>
          <w:rFonts w:ascii="Times New Roman" w:hAnsi="Times New Roman" w:eastAsia="仿宋"/>
          <w:sz w:val="24"/>
          <w:szCs w:val="24"/>
        </w:rPr>
        <w:t>在您使用</w:t>
      </w:r>
      <w:r>
        <w:rPr>
          <w:rFonts w:hint="eastAsia" w:ascii="Times New Roman" w:hAnsi="Times New Roman" w:eastAsia="仿宋"/>
          <w:sz w:val="24"/>
          <w:szCs w:val="24"/>
        </w:rPr>
        <w:t>本</w:t>
      </w:r>
      <w:r>
        <w:rPr>
          <w:rFonts w:ascii="Times New Roman" w:hAnsi="Times New Roman" w:eastAsia="仿宋"/>
          <w:sz w:val="24"/>
          <w:szCs w:val="24"/>
        </w:rPr>
        <w:t>产品和/或服务时，我们需要/可能需要收集和使用您的个人信息包括</w:t>
      </w:r>
      <w:r>
        <w:rPr>
          <w:rFonts w:hint="eastAsia" w:ascii="Times New Roman" w:hAnsi="Times New Roman" w:eastAsia="仿宋"/>
          <w:sz w:val="24"/>
          <w:szCs w:val="24"/>
        </w:rPr>
        <w:t>如下两种</w:t>
      </w:r>
      <w:r>
        <w:rPr>
          <w:rFonts w:ascii="Times New Roman" w:hAnsi="Times New Roman" w:eastAsia="仿宋"/>
          <w:sz w:val="24"/>
          <w:szCs w:val="24"/>
        </w:rPr>
        <w:t>：</w:t>
      </w:r>
    </w:p>
    <w:p>
      <w:pPr>
        <w:spacing w:line="360" w:lineRule="exact"/>
        <w:rPr>
          <w:rFonts w:ascii="Times New Roman" w:hAnsi="Times New Roman" w:eastAsia="仿宋"/>
          <w:b/>
          <w:bCs/>
          <w:sz w:val="24"/>
          <w:szCs w:val="24"/>
        </w:rPr>
      </w:pPr>
      <w:r>
        <w:rPr>
          <w:rFonts w:hint="eastAsia" w:ascii="Times New Roman" w:hAnsi="Times New Roman" w:eastAsia="仿宋"/>
          <w:b/>
          <w:bCs/>
          <w:sz w:val="24"/>
          <w:szCs w:val="24"/>
        </w:rPr>
        <w:t>为实现向您提供本产品和</w:t>
      </w:r>
      <w:r>
        <w:rPr>
          <w:rFonts w:ascii="Times New Roman" w:hAnsi="Times New Roman" w:eastAsia="仿宋"/>
          <w:b/>
          <w:bCs/>
          <w:sz w:val="24"/>
          <w:szCs w:val="24"/>
        </w:rPr>
        <w:t>/</w:t>
      </w:r>
      <w:r>
        <w:rPr>
          <w:rFonts w:hint="eastAsia" w:ascii="Times New Roman" w:hAnsi="Times New Roman" w:eastAsia="仿宋"/>
          <w:b/>
          <w:bCs/>
          <w:sz w:val="24"/>
          <w:szCs w:val="24"/>
        </w:rPr>
        <w:t>或服务的基本业务功能，您须授权我们收集、使用您的必要个人信息。如您拒绝提供相应信息，您将无法正常使用本产品和</w:t>
      </w:r>
      <w:r>
        <w:rPr>
          <w:rFonts w:ascii="Times New Roman" w:hAnsi="Times New Roman" w:eastAsia="仿宋"/>
          <w:b/>
          <w:bCs/>
          <w:sz w:val="24"/>
          <w:szCs w:val="24"/>
        </w:rPr>
        <w:t>/</w:t>
      </w:r>
      <w:r>
        <w:rPr>
          <w:rFonts w:hint="eastAsia" w:ascii="Times New Roman" w:hAnsi="Times New Roman" w:eastAsia="仿宋"/>
          <w:b/>
          <w:bCs/>
          <w:sz w:val="24"/>
          <w:szCs w:val="24"/>
        </w:rPr>
        <w:t>或服务；</w:t>
      </w:r>
      <w:r>
        <w:rPr>
          <w:rFonts w:ascii="Times New Roman" w:hAnsi="Times New Roman" w:eastAsia="仿宋"/>
          <w:b/>
          <w:bCs/>
          <w:sz w:val="24"/>
          <w:szCs w:val="24"/>
        </w:rPr>
        <w:cr/>
      </w:r>
      <w:r>
        <w:rPr>
          <w:rFonts w:hint="eastAsia" w:ascii="Times New Roman" w:hAnsi="Times New Roman" w:eastAsia="仿宋"/>
          <w:b/>
          <w:bCs/>
          <w:sz w:val="24"/>
          <w:szCs w:val="24"/>
        </w:rPr>
        <w:t>为实现向您提供本产品和</w:t>
      </w:r>
      <w:r>
        <w:rPr>
          <w:rFonts w:ascii="Times New Roman" w:hAnsi="Times New Roman" w:eastAsia="仿宋"/>
          <w:b/>
          <w:bCs/>
          <w:sz w:val="24"/>
          <w:szCs w:val="24"/>
        </w:rPr>
        <w:t>/</w:t>
      </w:r>
      <w:r>
        <w:rPr>
          <w:rFonts w:hint="eastAsia" w:ascii="Times New Roman" w:hAnsi="Times New Roman" w:eastAsia="仿宋"/>
          <w:b/>
          <w:bCs/>
          <w:sz w:val="24"/>
          <w:szCs w:val="24"/>
        </w:rPr>
        <w:t>或服务的扩展业务功能，您可选择授权我们收集、使用您的个人信息。如您拒绝提供相应信息，您将无法正常使用相关扩展业务功能或无法达到我们拟达到的功能效果，但并不会影响您正常使用本产品和</w:t>
      </w:r>
      <w:r>
        <w:rPr>
          <w:rFonts w:ascii="Times New Roman" w:hAnsi="Times New Roman" w:eastAsia="仿宋"/>
          <w:b/>
          <w:bCs/>
          <w:sz w:val="24"/>
          <w:szCs w:val="24"/>
        </w:rPr>
        <w:t>/</w:t>
      </w:r>
      <w:r>
        <w:rPr>
          <w:rFonts w:hint="eastAsia" w:ascii="Times New Roman" w:hAnsi="Times New Roman" w:eastAsia="仿宋"/>
          <w:b/>
          <w:bCs/>
          <w:sz w:val="24"/>
          <w:szCs w:val="24"/>
        </w:rPr>
        <w:t xml:space="preserve">或服务的基本业务功能。 </w:t>
      </w:r>
      <w:r>
        <w:rPr>
          <w:rFonts w:ascii="Times New Roman" w:hAnsi="Times New Roman" w:eastAsia="仿宋"/>
          <w:b/>
          <w:bCs/>
          <w:sz w:val="24"/>
          <w:szCs w:val="24"/>
        </w:rPr>
        <w:t xml:space="preserve"> </w:t>
      </w:r>
    </w:p>
    <w:p>
      <w:pPr>
        <w:spacing w:line="360" w:lineRule="exact"/>
        <w:rPr>
          <w:rFonts w:ascii="Times New Roman" w:hAnsi="Times New Roman" w:eastAsia="仿宋"/>
          <w:b/>
          <w:bCs/>
          <w:sz w:val="24"/>
          <w:szCs w:val="24"/>
        </w:rPr>
      </w:pPr>
      <w:r>
        <w:rPr>
          <w:rFonts w:ascii="Times New Roman" w:hAnsi="Times New Roman" w:eastAsia="仿宋"/>
          <w:sz w:val="24"/>
          <w:szCs w:val="24"/>
        </w:rPr>
        <w:t>我们在此特别提醒您：我们会遵循正当、合法、必要的原则，出于本政策所述的以下目的，收集和使用您在使用</w:t>
      </w:r>
      <w:r>
        <w:rPr>
          <w:rFonts w:hint="eastAsia" w:ascii="Times New Roman" w:hAnsi="Times New Roman" w:eastAsia="仿宋"/>
          <w:sz w:val="24"/>
          <w:szCs w:val="24"/>
        </w:rPr>
        <w:t>本</w:t>
      </w:r>
      <w:r>
        <w:rPr>
          <w:rFonts w:ascii="Times New Roman" w:hAnsi="Times New Roman" w:eastAsia="仿宋"/>
          <w:sz w:val="24"/>
          <w:szCs w:val="24"/>
        </w:rPr>
        <w:t>产品和/或服务过程中主动提供的，因使用</w:t>
      </w:r>
      <w:r>
        <w:rPr>
          <w:rFonts w:hint="eastAsia" w:ascii="Times New Roman" w:hAnsi="Times New Roman" w:eastAsia="仿宋"/>
          <w:sz w:val="24"/>
          <w:szCs w:val="24"/>
        </w:rPr>
        <w:t>本</w:t>
      </w:r>
      <w:r>
        <w:rPr>
          <w:rFonts w:ascii="Times New Roman" w:hAnsi="Times New Roman" w:eastAsia="仿宋"/>
          <w:sz w:val="24"/>
          <w:szCs w:val="24"/>
        </w:rPr>
        <w:t>产品和/或服务而产生的，以及我们从第三方处合法获取的您的个人信息。</w:t>
      </w:r>
      <w:r>
        <w:rPr>
          <w:rFonts w:ascii="Times New Roman" w:hAnsi="Times New Roman" w:eastAsia="仿宋"/>
          <w:sz w:val="24"/>
          <w:szCs w:val="24"/>
        </w:rPr>
        <w:cr/>
      </w:r>
      <w:r>
        <w:rPr>
          <w:rFonts w:hint="eastAsia" w:ascii="Times New Roman" w:hAnsi="Times New Roman" w:eastAsia="仿宋"/>
          <w:b/>
          <w:bCs/>
          <w:sz w:val="24"/>
          <w:szCs w:val="24"/>
        </w:rPr>
        <w:t>如果您提供的是他人的个人信息，请您确保已取得相关主体的授权，否则由此产生的相应责任由您自行承担。</w:t>
      </w:r>
    </w:p>
    <w:p>
      <w:pPr>
        <w:spacing w:line="360" w:lineRule="exact"/>
        <w:rPr>
          <w:rFonts w:ascii="Times New Roman" w:hAnsi="Times New Roman" w:eastAsia="仿宋"/>
          <w:b/>
          <w:bCs/>
          <w:sz w:val="24"/>
          <w:szCs w:val="24"/>
        </w:rPr>
      </w:pPr>
      <w:r>
        <w:rPr>
          <w:rFonts w:hint="eastAsia" w:ascii="Times New Roman" w:hAnsi="Times New Roman" w:eastAsia="仿宋"/>
          <w:b/>
          <w:bCs/>
          <w:sz w:val="24"/>
          <w:szCs w:val="24"/>
        </w:rPr>
        <w:t>由于我们向您提供的产品和</w:t>
      </w:r>
      <w:r>
        <w:rPr>
          <w:rFonts w:ascii="Times New Roman" w:hAnsi="Times New Roman" w:eastAsia="仿宋"/>
          <w:b/>
          <w:bCs/>
          <w:sz w:val="24"/>
          <w:szCs w:val="24"/>
        </w:rPr>
        <w:t>/</w:t>
      </w:r>
      <w:r>
        <w:rPr>
          <w:rFonts w:hint="eastAsia" w:ascii="Times New Roman" w:hAnsi="Times New Roman" w:eastAsia="仿宋"/>
          <w:b/>
          <w:bCs/>
          <w:sz w:val="24"/>
          <w:szCs w:val="24"/>
        </w:rPr>
        <w:t>或服务是不断更新的，如果新增</w:t>
      </w:r>
      <w:r>
        <w:rPr>
          <w:rFonts w:hint="eastAsia" w:ascii="Times New Roman" w:hAnsi="Times New Roman" w:eastAsia="仿宋"/>
          <w:b/>
          <w:sz w:val="24"/>
          <w:szCs w:val="24"/>
        </w:rPr>
        <w:t>业务功能申请收集您的个人信息超出您原有授权同意范围，超出原有授权范围的部分，我们</w:t>
      </w:r>
      <w:r>
        <w:rPr>
          <w:rFonts w:hint="eastAsia" w:ascii="Times New Roman" w:hAnsi="Times New Roman" w:eastAsia="仿宋"/>
          <w:b/>
          <w:bCs/>
          <w:sz w:val="24"/>
          <w:szCs w:val="24"/>
        </w:rPr>
        <w:t>会通过页面提示、弹窗提示、交互流程、网站公告、协议约定等方式</w:t>
      </w:r>
      <w:r>
        <w:rPr>
          <w:rFonts w:ascii="Times New Roman" w:hAnsi="Times New Roman" w:eastAsia="仿宋"/>
          <w:b/>
          <w:sz w:val="24"/>
          <w:szCs w:val="24"/>
        </w:rPr>
        <w:t>向您充分告知收集和使用您个人信息的目的、方式和范围</w:t>
      </w:r>
      <w:r>
        <w:rPr>
          <w:rFonts w:hint="eastAsia" w:ascii="Times New Roman" w:hAnsi="Times New Roman" w:eastAsia="仿宋"/>
          <w:b/>
          <w:sz w:val="24"/>
          <w:szCs w:val="24"/>
        </w:rPr>
        <w:t>，以</w:t>
      </w:r>
      <w:r>
        <w:rPr>
          <w:rFonts w:hint="eastAsia" w:ascii="Times New Roman" w:hAnsi="Times New Roman" w:eastAsia="仿宋"/>
          <w:b/>
          <w:bCs/>
          <w:sz w:val="24"/>
          <w:szCs w:val="24"/>
        </w:rPr>
        <w:t>征得您的单独同意</w:t>
      </w:r>
      <w:r>
        <w:rPr>
          <w:rFonts w:hint="eastAsia" w:ascii="Times New Roman" w:hAnsi="Times New Roman" w:eastAsia="仿宋"/>
          <w:b/>
          <w:sz w:val="24"/>
          <w:szCs w:val="24"/>
        </w:rPr>
        <w:t>，</w:t>
      </w:r>
      <w:r>
        <w:rPr>
          <w:rFonts w:hint="eastAsia" w:ascii="Times New Roman" w:hAnsi="Times New Roman" w:eastAsia="仿宋"/>
          <w:b/>
          <w:bCs/>
          <w:sz w:val="24"/>
          <w:szCs w:val="24"/>
        </w:rPr>
        <w:t>该说明构成本政策的一部分，且该信息适用本政策的约定，</w:t>
      </w:r>
      <w:r>
        <w:rPr>
          <w:rFonts w:hint="eastAsia" w:ascii="Times New Roman" w:hAnsi="Times New Roman" w:eastAsia="仿宋"/>
          <w:b/>
          <w:sz w:val="24"/>
          <w:szCs w:val="24"/>
        </w:rPr>
        <w:t>如您不同意将不影响您使用原有业务功能，但新增业务功能取代原有业务功能的除外。</w:t>
      </w:r>
      <w:r>
        <w:rPr>
          <w:rFonts w:hint="eastAsia" w:ascii="Times New Roman" w:hAnsi="Times New Roman" w:eastAsia="仿宋"/>
          <w:sz w:val="24"/>
          <w:szCs w:val="24"/>
        </w:rPr>
        <w:t>在此过程中，如果您有任何疑问、意见或建议的，您可通过本政策提供的联系方式与我们取得联系，我们会尽快为您解答。</w:t>
      </w:r>
    </w:p>
    <w:p>
      <w:pPr>
        <w:spacing w:line="360" w:lineRule="exact"/>
        <w:rPr>
          <w:rFonts w:ascii="Times New Roman" w:hAnsi="Times New Roman" w:eastAsia="仿宋"/>
          <w:sz w:val="24"/>
          <w:szCs w:val="24"/>
        </w:rPr>
      </w:pPr>
    </w:p>
    <w:p>
      <w:pPr>
        <w:spacing w:line="360" w:lineRule="exact"/>
        <w:rPr>
          <w:rFonts w:ascii="Times New Roman" w:hAnsi="Times New Roman" w:eastAsia="仿宋"/>
          <w:sz w:val="24"/>
          <w:szCs w:val="24"/>
        </w:rPr>
      </w:pPr>
      <w:bookmarkStart w:id="0" w:name="_Hlk104282294"/>
      <w:r>
        <w:rPr>
          <w:rFonts w:ascii="Times New Roman" w:hAnsi="Times New Roman" w:eastAsia="仿宋"/>
          <w:sz w:val="24"/>
          <w:szCs w:val="24"/>
        </w:rPr>
        <w:t>我们会为您提供的各项具体功能和/或服务场景包括：</w:t>
      </w:r>
      <w:r>
        <w:rPr>
          <w:rFonts w:ascii="Times New Roman" w:hAnsi="Times New Roman" w:eastAsia="仿宋"/>
          <w:sz w:val="24"/>
          <w:szCs w:val="24"/>
        </w:rPr>
        <w:cr/>
      </w:r>
      <w:r>
        <w:rPr>
          <w:rFonts w:ascii="Times New Roman" w:hAnsi="Times New Roman" w:eastAsia="仿宋"/>
          <w:b/>
          <w:bCs/>
          <w:sz w:val="24"/>
          <w:szCs w:val="24"/>
        </w:rPr>
        <w:t>（一）</w:t>
      </w:r>
      <w:r>
        <w:rPr>
          <w:rFonts w:hint="eastAsia" w:ascii="Times New Roman" w:hAnsi="Times New Roman" w:eastAsia="仿宋"/>
          <w:b/>
          <w:bCs/>
          <w:sz w:val="24"/>
          <w:szCs w:val="24"/>
        </w:rPr>
        <w:t>本</w:t>
      </w:r>
      <w:r>
        <w:rPr>
          <w:rFonts w:ascii="Times New Roman" w:hAnsi="Times New Roman" w:eastAsia="仿宋"/>
          <w:b/>
          <w:bCs/>
          <w:sz w:val="24"/>
          <w:szCs w:val="24"/>
        </w:rPr>
        <w:t>产品和/或服务涉及的基本业务功能及所需的</w:t>
      </w:r>
      <w:r>
        <w:rPr>
          <w:rFonts w:hint="eastAsia" w:ascii="Times New Roman" w:hAnsi="Times New Roman" w:eastAsia="仿宋"/>
          <w:b/>
          <w:bCs/>
          <w:sz w:val="24"/>
          <w:szCs w:val="24"/>
        </w:rPr>
        <w:t>必要</w:t>
      </w:r>
      <w:r>
        <w:rPr>
          <w:rFonts w:ascii="Times New Roman" w:hAnsi="Times New Roman" w:eastAsia="仿宋"/>
          <w:b/>
          <w:bCs/>
          <w:sz w:val="24"/>
          <w:szCs w:val="24"/>
        </w:rPr>
        <w:t xml:space="preserve">信息   </w:t>
      </w:r>
      <w:r>
        <w:rPr>
          <w:rFonts w:ascii="Times New Roman" w:hAnsi="Times New Roman" w:eastAsia="仿宋"/>
          <w:sz w:val="24"/>
          <w:szCs w:val="24"/>
        </w:rPr>
        <w:cr/>
      </w:r>
      <w:r>
        <w:rPr>
          <w:rFonts w:ascii="Times New Roman" w:hAnsi="Times New Roman" w:eastAsia="仿宋"/>
          <w:b/>
          <w:bCs/>
          <w:sz w:val="24"/>
          <w:szCs w:val="24"/>
        </w:rPr>
        <w:t>1．基础</w:t>
      </w:r>
      <w:r>
        <w:rPr>
          <w:rFonts w:hint="eastAsia" w:ascii="Times New Roman" w:hAnsi="Times New Roman" w:eastAsia="仿宋"/>
          <w:b/>
          <w:bCs/>
          <w:sz w:val="24"/>
          <w:szCs w:val="24"/>
        </w:rPr>
        <w:t>账户</w:t>
      </w:r>
      <w:r>
        <w:rPr>
          <w:rFonts w:ascii="Times New Roman" w:hAnsi="Times New Roman" w:eastAsia="仿宋"/>
          <w:b/>
          <w:bCs/>
          <w:sz w:val="24"/>
          <w:szCs w:val="24"/>
        </w:rPr>
        <w:t>注册、登录服务</w:t>
      </w:r>
      <w:r>
        <w:rPr>
          <w:rFonts w:ascii="Times New Roman" w:hAnsi="Times New Roman" w:eastAsia="仿宋"/>
          <w:b/>
          <w:bCs/>
          <w:sz w:val="24"/>
          <w:szCs w:val="24"/>
        </w:rPr>
        <w:cr/>
      </w:r>
      <w:r>
        <w:rPr>
          <w:rFonts w:ascii="Times New Roman" w:hAnsi="Times New Roman" w:eastAsia="仿宋"/>
          <w:sz w:val="24"/>
          <w:szCs w:val="24"/>
        </w:rPr>
        <w:t>（1）</w:t>
      </w:r>
      <w:r>
        <w:rPr>
          <w:rFonts w:hint="eastAsia" w:ascii="Times New Roman" w:hAnsi="Times New Roman" w:eastAsia="仿宋"/>
          <w:sz w:val="24"/>
          <w:szCs w:val="24"/>
        </w:rPr>
        <w:t>账户</w:t>
      </w:r>
      <w:r>
        <w:rPr>
          <w:rFonts w:ascii="Times New Roman" w:hAnsi="Times New Roman" w:eastAsia="仿宋"/>
          <w:sz w:val="24"/>
          <w:szCs w:val="24"/>
        </w:rPr>
        <w:t>注册：当您注册</w:t>
      </w:r>
      <w:r>
        <w:rPr>
          <w:rFonts w:hint="eastAsia" w:ascii="Times New Roman" w:hAnsi="Times New Roman" w:eastAsia="仿宋"/>
          <w:sz w:val="24"/>
          <w:szCs w:val="24"/>
        </w:rPr>
        <w:t>账户</w:t>
      </w:r>
      <w:r>
        <w:rPr>
          <w:rFonts w:ascii="Times New Roman" w:hAnsi="Times New Roman" w:eastAsia="仿宋"/>
          <w:sz w:val="24"/>
          <w:szCs w:val="24"/>
        </w:rPr>
        <w:t>时，您需要</w:t>
      </w:r>
      <w:r>
        <w:rPr>
          <w:rFonts w:hint="eastAsia" w:ascii="Times New Roman" w:hAnsi="Times New Roman" w:eastAsia="仿宋"/>
          <w:sz w:val="24"/>
          <w:szCs w:val="24"/>
        </w:rPr>
        <w:t>向我们提供手机号码、短信验证码以完成账户注册。如果您拒绝提供前述信息的，将导致注册不成功，也无法使用产品和</w:t>
      </w:r>
      <w:r>
        <w:rPr>
          <w:rFonts w:ascii="Times New Roman" w:hAnsi="Times New Roman" w:eastAsia="仿宋"/>
          <w:sz w:val="24"/>
          <w:szCs w:val="24"/>
        </w:rPr>
        <w:t>/或服务的相关功能，仅</w:t>
      </w:r>
      <w:r>
        <w:rPr>
          <w:rFonts w:hint="eastAsia" w:ascii="Times New Roman" w:hAnsi="Times New Roman" w:eastAsia="仿宋"/>
          <w:sz w:val="24"/>
          <w:szCs w:val="24"/>
        </w:rPr>
        <w:t>支持</w:t>
      </w:r>
      <w:r>
        <w:rPr>
          <w:rFonts w:ascii="Times New Roman" w:hAnsi="Times New Roman" w:eastAsia="仿宋"/>
          <w:sz w:val="24"/>
          <w:szCs w:val="24"/>
        </w:rPr>
        <w:t>浏览、搜索服务。</w:t>
      </w:r>
      <w:r>
        <w:rPr>
          <w:rFonts w:ascii="Times New Roman" w:hAnsi="Times New Roman" w:eastAsia="仿宋"/>
          <w:sz w:val="24"/>
          <w:szCs w:val="24"/>
        </w:rPr>
        <w:cr/>
      </w:r>
      <w:r>
        <w:rPr>
          <w:rFonts w:ascii="Times New Roman" w:hAnsi="Times New Roman" w:eastAsia="仿宋"/>
          <w:sz w:val="24"/>
          <w:szCs w:val="24"/>
        </w:rPr>
        <w:t>（2）</w:t>
      </w:r>
      <w:r>
        <w:rPr>
          <w:rFonts w:hint="eastAsia" w:ascii="Times New Roman" w:hAnsi="Times New Roman" w:eastAsia="仿宋"/>
          <w:sz w:val="24"/>
          <w:szCs w:val="24"/>
        </w:rPr>
        <w:t>账户</w:t>
      </w:r>
      <w:r>
        <w:rPr>
          <w:rFonts w:ascii="Times New Roman" w:hAnsi="Times New Roman" w:eastAsia="仿宋"/>
          <w:sz w:val="24"/>
          <w:szCs w:val="24"/>
        </w:rPr>
        <w:t>登录：当您登录</w:t>
      </w:r>
      <w:r>
        <w:rPr>
          <w:rFonts w:hint="eastAsia" w:ascii="Times New Roman" w:hAnsi="Times New Roman" w:eastAsia="仿宋"/>
          <w:sz w:val="24"/>
          <w:szCs w:val="24"/>
        </w:rPr>
        <w:t>账户</w:t>
      </w:r>
      <w:r>
        <w:rPr>
          <w:rFonts w:ascii="Times New Roman" w:hAnsi="Times New Roman" w:eastAsia="仿宋"/>
          <w:sz w:val="24"/>
          <w:szCs w:val="24"/>
        </w:rPr>
        <w:t>时，您可以通过提供</w:t>
      </w:r>
      <w:r>
        <w:rPr>
          <w:rFonts w:hint="eastAsia" w:ascii="Times New Roman" w:hAnsi="Times New Roman" w:eastAsia="仿宋"/>
          <w:sz w:val="24"/>
          <w:szCs w:val="24"/>
        </w:rPr>
        <w:t>手机号码、短信验证码</w:t>
      </w:r>
      <w:r>
        <w:rPr>
          <w:rFonts w:ascii="Times New Roman" w:hAnsi="Times New Roman" w:eastAsia="仿宋"/>
          <w:sz w:val="24"/>
          <w:szCs w:val="24"/>
        </w:rPr>
        <w:t>的方式登录。</w:t>
      </w:r>
      <w:r>
        <w:rPr>
          <w:rFonts w:ascii="Times New Roman" w:hAnsi="Times New Roman" w:eastAsia="仿宋"/>
          <w:sz w:val="24"/>
          <w:szCs w:val="24"/>
        </w:rPr>
        <w:cr/>
      </w:r>
      <w:r>
        <w:rPr>
          <w:rFonts w:ascii="Times New Roman" w:hAnsi="Times New Roman" w:eastAsia="仿宋"/>
          <w:b/>
          <w:bCs/>
          <w:sz w:val="24"/>
          <w:szCs w:val="24"/>
        </w:rPr>
        <w:t>2．</w:t>
      </w:r>
      <w:r>
        <w:rPr>
          <w:rFonts w:hint="eastAsia" w:ascii="Times New Roman" w:hAnsi="Times New Roman" w:eastAsia="仿宋"/>
          <w:b/>
          <w:bCs/>
          <w:sz w:val="24"/>
          <w:szCs w:val="24"/>
        </w:rPr>
        <w:t>授信额度、借贷</w:t>
      </w:r>
      <w:r>
        <w:rPr>
          <w:rFonts w:ascii="Times New Roman" w:hAnsi="Times New Roman" w:eastAsia="仿宋"/>
          <w:b/>
          <w:bCs/>
          <w:sz w:val="24"/>
          <w:szCs w:val="24"/>
        </w:rPr>
        <w:t>服务</w:t>
      </w:r>
      <w:r>
        <w:rPr>
          <w:rFonts w:ascii="Times New Roman" w:hAnsi="Times New Roman" w:eastAsia="仿宋"/>
          <w:b/>
          <w:bCs/>
          <w:sz w:val="24"/>
          <w:szCs w:val="24"/>
        </w:rPr>
        <w:cr/>
      </w:r>
      <w:r>
        <w:rPr>
          <w:rFonts w:ascii="Times New Roman" w:hAnsi="Times New Roman" w:eastAsia="仿宋"/>
          <w:sz w:val="24"/>
          <w:szCs w:val="24"/>
        </w:rPr>
        <w:t>当您通过</w:t>
      </w:r>
      <w:r>
        <w:rPr>
          <w:rFonts w:hint="eastAsia" w:ascii="Times New Roman" w:hAnsi="Times New Roman" w:eastAsia="仿宋"/>
          <w:sz w:val="24"/>
          <w:szCs w:val="24"/>
        </w:rPr>
        <w:t>本</w:t>
      </w:r>
      <w:r>
        <w:rPr>
          <w:rFonts w:ascii="Times New Roman" w:hAnsi="Times New Roman" w:eastAsia="仿宋"/>
          <w:sz w:val="24"/>
          <w:szCs w:val="24"/>
        </w:rPr>
        <w:t>平台、第三方平台或其他服务申请入口向</w:t>
      </w:r>
      <w:r>
        <w:rPr>
          <w:rFonts w:hint="eastAsia" w:ascii="Times New Roman" w:hAnsi="Times New Roman" w:eastAsia="仿宋"/>
          <w:sz w:val="24"/>
          <w:szCs w:val="24"/>
        </w:rPr>
        <w:t>我们</w:t>
      </w:r>
      <w:r>
        <w:rPr>
          <w:rFonts w:ascii="Times New Roman" w:hAnsi="Times New Roman" w:eastAsia="仿宋"/>
          <w:sz w:val="24"/>
          <w:szCs w:val="24"/>
        </w:rPr>
        <w:t>申请开通</w:t>
      </w:r>
      <w:r>
        <w:rPr>
          <w:rFonts w:hint="eastAsia" w:ascii="Times New Roman" w:hAnsi="Times New Roman" w:eastAsia="仿宋"/>
          <w:sz w:val="24"/>
          <w:szCs w:val="24"/>
        </w:rPr>
        <w:t>授信额度、借贷</w:t>
      </w:r>
      <w:r>
        <w:rPr>
          <w:rFonts w:ascii="Times New Roman" w:hAnsi="Times New Roman" w:eastAsia="仿宋"/>
          <w:sz w:val="24"/>
          <w:szCs w:val="24"/>
        </w:rPr>
        <w:t>服务，我们会根据您提供的相关信息资料及平台规则，对您的资质进行</w:t>
      </w:r>
      <w:r>
        <w:rPr>
          <w:rFonts w:hint="eastAsia" w:ascii="Times New Roman" w:hAnsi="Times New Roman" w:eastAsia="仿宋"/>
          <w:sz w:val="24"/>
          <w:szCs w:val="24"/>
        </w:rPr>
        <w:t>审核，并核准您</w:t>
      </w:r>
      <w:r>
        <w:rPr>
          <w:rFonts w:ascii="Times New Roman" w:hAnsi="Times New Roman" w:eastAsia="仿宋"/>
          <w:sz w:val="24"/>
          <w:szCs w:val="24"/>
        </w:rPr>
        <w:t>的</w:t>
      </w:r>
      <w:r>
        <w:rPr>
          <w:rFonts w:hint="eastAsia" w:ascii="Times New Roman" w:hAnsi="Times New Roman" w:eastAsia="仿宋"/>
          <w:sz w:val="24"/>
          <w:szCs w:val="24"/>
        </w:rPr>
        <w:t>授信</w:t>
      </w:r>
      <w:r>
        <w:rPr>
          <w:rFonts w:ascii="Times New Roman" w:hAnsi="Times New Roman" w:eastAsia="仿宋"/>
          <w:sz w:val="24"/>
          <w:szCs w:val="24"/>
        </w:rPr>
        <w:t>额度，为您开通</w:t>
      </w:r>
      <w:r>
        <w:rPr>
          <w:rFonts w:hint="eastAsia" w:ascii="Times New Roman" w:hAnsi="Times New Roman" w:eastAsia="仿宋"/>
          <w:sz w:val="24"/>
          <w:szCs w:val="24"/>
        </w:rPr>
        <w:t>借贷</w:t>
      </w:r>
      <w:r>
        <w:rPr>
          <w:rFonts w:ascii="Times New Roman" w:hAnsi="Times New Roman" w:eastAsia="仿宋"/>
          <w:sz w:val="24"/>
          <w:szCs w:val="24"/>
        </w:rPr>
        <w:t>服务。</w:t>
      </w:r>
      <w:r>
        <w:rPr>
          <w:rFonts w:hint="eastAsia" w:ascii="Times New Roman" w:hAnsi="Times New Roman" w:eastAsia="仿宋"/>
          <w:sz w:val="24"/>
          <w:szCs w:val="24"/>
        </w:rPr>
        <w:t>授信</w:t>
      </w:r>
      <w:r>
        <w:rPr>
          <w:rFonts w:ascii="Times New Roman" w:hAnsi="Times New Roman" w:eastAsia="仿宋"/>
          <w:sz w:val="24"/>
          <w:szCs w:val="24"/>
        </w:rPr>
        <w:t>额度是我们合作的综合金融机构对您的贷款资格、还款能力进行评估而给您确定的额度，您享有的</w:t>
      </w:r>
      <w:r>
        <w:rPr>
          <w:rFonts w:hint="eastAsia" w:ascii="Times New Roman" w:hAnsi="Times New Roman" w:eastAsia="仿宋"/>
          <w:sz w:val="24"/>
          <w:szCs w:val="24"/>
        </w:rPr>
        <w:t>授信</w:t>
      </w:r>
      <w:r>
        <w:rPr>
          <w:rFonts w:ascii="Times New Roman" w:hAnsi="Times New Roman" w:eastAsia="仿宋"/>
          <w:sz w:val="24"/>
          <w:szCs w:val="24"/>
        </w:rPr>
        <w:t>额度仅代表您通过</w:t>
      </w:r>
      <w:r>
        <w:rPr>
          <w:rFonts w:hint="eastAsia" w:ascii="Times New Roman" w:hAnsi="Times New Roman" w:eastAsia="仿宋"/>
          <w:sz w:val="24"/>
          <w:szCs w:val="24"/>
        </w:rPr>
        <w:t>本</w:t>
      </w:r>
      <w:r>
        <w:rPr>
          <w:rFonts w:ascii="Times New Roman" w:hAnsi="Times New Roman" w:eastAsia="仿宋"/>
          <w:sz w:val="24"/>
          <w:szCs w:val="24"/>
        </w:rPr>
        <w:t>平台可能获得我们推荐</w:t>
      </w:r>
      <w:r>
        <w:rPr>
          <w:rFonts w:hint="eastAsia" w:ascii="Times New Roman" w:hAnsi="Times New Roman" w:eastAsia="仿宋"/>
          <w:sz w:val="24"/>
          <w:szCs w:val="24"/>
        </w:rPr>
        <w:t>借贷</w:t>
      </w:r>
      <w:r>
        <w:rPr>
          <w:rFonts w:ascii="Times New Roman" w:hAnsi="Times New Roman" w:eastAsia="仿宋"/>
          <w:sz w:val="24"/>
          <w:szCs w:val="24"/>
        </w:rPr>
        <w:t>服务及其他金融服务的授信机构（包括</w:t>
      </w:r>
      <w:r>
        <w:rPr>
          <w:rFonts w:hint="eastAsia" w:ascii="Times New Roman" w:hAnsi="Times New Roman" w:eastAsia="仿宋"/>
          <w:sz w:val="24"/>
          <w:szCs w:val="24"/>
        </w:rPr>
        <w:t>资金</w:t>
      </w:r>
      <w:r>
        <w:rPr>
          <w:rFonts w:ascii="Times New Roman" w:hAnsi="Times New Roman" w:eastAsia="仿宋"/>
          <w:sz w:val="24"/>
          <w:szCs w:val="24"/>
        </w:rPr>
        <w:t>方、担保方</w:t>
      </w:r>
      <w:r>
        <w:rPr>
          <w:rFonts w:hint="eastAsia" w:ascii="Times New Roman" w:hAnsi="Times New Roman" w:eastAsia="仿宋"/>
          <w:sz w:val="24"/>
          <w:szCs w:val="24"/>
        </w:rPr>
        <w:t>、保险方、担保咨询服务方</w:t>
      </w:r>
      <w:r>
        <w:rPr>
          <w:rFonts w:ascii="Times New Roman" w:hAnsi="Times New Roman" w:eastAsia="仿宋"/>
          <w:sz w:val="24"/>
          <w:szCs w:val="24"/>
        </w:rPr>
        <w:t>，下同）最高额度。</w:t>
      </w:r>
      <w:r>
        <w:rPr>
          <w:rFonts w:ascii="Times New Roman" w:hAnsi="Times New Roman" w:eastAsia="仿宋"/>
          <w:sz w:val="24"/>
          <w:szCs w:val="24"/>
        </w:rPr>
        <w:cr/>
      </w:r>
      <w:r>
        <w:rPr>
          <w:rFonts w:ascii="Times New Roman" w:hAnsi="Times New Roman" w:eastAsia="仿宋"/>
          <w:b/>
          <w:bCs/>
          <w:sz w:val="24"/>
          <w:szCs w:val="24"/>
        </w:rPr>
        <w:t>（1）完成反洗钱义务及实名制管理</w:t>
      </w:r>
      <w:r>
        <w:rPr>
          <w:rFonts w:ascii="Times New Roman" w:hAnsi="Times New Roman" w:eastAsia="仿宋"/>
          <w:b/>
          <w:bCs/>
          <w:sz w:val="24"/>
          <w:szCs w:val="24"/>
        </w:rPr>
        <w:cr/>
      </w:r>
      <w:r>
        <w:rPr>
          <w:rFonts w:ascii="Times New Roman" w:hAnsi="Times New Roman" w:eastAsia="仿宋"/>
          <w:sz w:val="24"/>
          <w:szCs w:val="24"/>
        </w:rPr>
        <w:t>您在申请、使用</w:t>
      </w:r>
      <w:r>
        <w:rPr>
          <w:rFonts w:hint="eastAsia" w:ascii="Times New Roman" w:hAnsi="Times New Roman" w:eastAsia="仿宋"/>
          <w:sz w:val="24"/>
          <w:szCs w:val="24"/>
        </w:rPr>
        <w:t>授信</w:t>
      </w:r>
      <w:r>
        <w:rPr>
          <w:rFonts w:ascii="Times New Roman" w:hAnsi="Times New Roman" w:eastAsia="仿宋"/>
          <w:sz w:val="24"/>
          <w:szCs w:val="24"/>
        </w:rPr>
        <w:t>额度服务时，根据法律法规、规章及其他规范性文件的规定，我们需要完成反洗钱、实名认证管理以确认您身份的真实性。为此，经您单独同意后，您需要向我们提供您的真实姓名、</w:t>
      </w:r>
      <w:r>
        <w:rPr>
          <w:rFonts w:hint="eastAsia" w:ascii="Times New Roman" w:hAnsi="Times New Roman" w:eastAsia="仿宋"/>
          <w:b/>
          <w:bCs/>
          <w:sz w:val="24"/>
          <w:szCs w:val="24"/>
        </w:rPr>
        <w:t>身份证号、身份证正反面照片、银行卡信息（银行卡号、银行预留手机号码、短信验证码，下同）</w:t>
      </w:r>
      <w:r>
        <w:rPr>
          <w:rFonts w:hint="eastAsia" w:ascii="Times New Roman" w:hAnsi="Times New Roman" w:eastAsia="仿宋"/>
          <w:sz w:val="24"/>
          <w:szCs w:val="24"/>
        </w:rPr>
        <w:t>以进一步验证您的身份与账户信息，完成实名认证。</w:t>
      </w:r>
      <w:r>
        <w:rPr>
          <w:rFonts w:ascii="Times New Roman" w:hAnsi="Times New Roman" w:eastAsia="仿宋"/>
          <w:sz w:val="24"/>
          <w:szCs w:val="24"/>
        </w:rPr>
        <w:t>为进一步确认您提供信息的准确性并确保您所提供的信息属于您本人的信息，经您单独同意后，我们还需要您提供</w:t>
      </w:r>
      <w:r>
        <w:rPr>
          <w:rFonts w:hint="eastAsia" w:ascii="Times New Roman" w:hAnsi="Times New Roman" w:eastAsia="仿宋"/>
          <w:b/>
          <w:bCs/>
          <w:sz w:val="24"/>
          <w:szCs w:val="24"/>
        </w:rPr>
        <w:t>人脸信息</w:t>
      </w:r>
      <w:r>
        <w:rPr>
          <w:rFonts w:ascii="Times New Roman" w:hAnsi="Times New Roman" w:eastAsia="仿宋"/>
          <w:sz w:val="24"/>
          <w:szCs w:val="24"/>
        </w:rPr>
        <w:t>。</w:t>
      </w:r>
      <w:r>
        <w:rPr>
          <w:rFonts w:ascii="Times New Roman" w:hAnsi="Times New Roman" w:eastAsia="仿宋"/>
          <w:sz w:val="24"/>
          <w:szCs w:val="24"/>
        </w:rPr>
        <w:cr/>
      </w:r>
      <w:r>
        <w:rPr>
          <w:rFonts w:ascii="Times New Roman" w:hAnsi="Times New Roman" w:eastAsia="仿宋"/>
          <w:sz w:val="24"/>
          <w:szCs w:val="24"/>
        </w:rPr>
        <w:t>为了准确有效验证您提供信息的准确性和完整性，并保障您的</w:t>
      </w:r>
      <w:r>
        <w:rPr>
          <w:rFonts w:hint="eastAsia" w:ascii="Times New Roman" w:hAnsi="Times New Roman" w:eastAsia="仿宋"/>
          <w:sz w:val="24"/>
          <w:szCs w:val="24"/>
        </w:rPr>
        <w:t>账户</w:t>
      </w:r>
      <w:r>
        <w:rPr>
          <w:rFonts w:ascii="Times New Roman" w:hAnsi="Times New Roman" w:eastAsia="仿宋"/>
          <w:sz w:val="24"/>
          <w:szCs w:val="24"/>
        </w:rPr>
        <w:t>安全，经您单独同意后，我们会</w:t>
      </w:r>
      <w:r>
        <w:rPr>
          <w:rFonts w:hint="eastAsia" w:ascii="Times New Roman" w:hAnsi="Times New Roman" w:eastAsia="仿宋"/>
          <w:b/>
          <w:bCs/>
          <w:sz w:val="24"/>
          <w:szCs w:val="24"/>
        </w:rPr>
        <w:t>与合法留存与使用您信息的国家机关、金融机构、企事业单位进行多重交叉验证</w:t>
      </w:r>
      <w:r>
        <w:rPr>
          <w:rFonts w:hint="eastAsia" w:ascii="Times New Roman" w:hAnsi="Times New Roman" w:eastAsia="仿宋"/>
          <w:sz w:val="24"/>
          <w:szCs w:val="24"/>
        </w:rPr>
        <w:t>。如您不提供上述个人信息以使我们完成交叉核验您身份信息的，根据国家相关法律法规实名制管理的要求，我们将无法向您提供借贷和相关服务，但不影响您使用我们为您提供的其他服务。如果您不使用特定产品和</w:t>
      </w:r>
      <w:r>
        <w:rPr>
          <w:rFonts w:ascii="Times New Roman" w:hAnsi="Times New Roman" w:eastAsia="仿宋"/>
          <w:sz w:val="24"/>
          <w:szCs w:val="24"/>
        </w:rPr>
        <w:t>/或服务，则无需提供相关信息。我们将对您提供的信息加密且只用于认证。</w:t>
      </w:r>
      <w:r>
        <w:rPr>
          <w:rFonts w:ascii="Times New Roman" w:hAnsi="Times New Roman" w:eastAsia="仿宋"/>
          <w:sz w:val="24"/>
          <w:szCs w:val="24"/>
        </w:rPr>
        <w:cr/>
      </w:r>
      <w:r>
        <w:rPr>
          <w:rFonts w:ascii="Times New Roman" w:hAnsi="Times New Roman" w:eastAsia="仿宋"/>
          <w:b/>
          <w:bCs/>
          <w:sz w:val="24"/>
          <w:szCs w:val="24"/>
        </w:rPr>
        <w:t>（2）</w:t>
      </w:r>
      <w:r>
        <w:rPr>
          <w:rFonts w:hint="eastAsia" w:ascii="Times New Roman" w:hAnsi="Times New Roman" w:eastAsia="仿宋"/>
          <w:b/>
          <w:bCs/>
          <w:sz w:val="24"/>
          <w:szCs w:val="24"/>
        </w:rPr>
        <w:t>借贷</w:t>
      </w:r>
      <w:r>
        <w:rPr>
          <w:rFonts w:ascii="Times New Roman" w:hAnsi="Times New Roman" w:eastAsia="仿宋"/>
          <w:b/>
          <w:bCs/>
          <w:sz w:val="24"/>
          <w:szCs w:val="24"/>
        </w:rPr>
        <w:t>资格</w:t>
      </w:r>
      <w:r>
        <w:rPr>
          <w:rFonts w:hint="eastAsia" w:ascii="Times New Roman" w:hAnsi="Times New Roman" w:eastAsia="仿宋"/>
          <w:b/>
          <w:bCs/>
          <w:sz w:val="24"/>
          <w:szCs w:val="24"/>
        </w:rPr>
        <w:t>、还款</w:t>
      </w:r>
      <w:r>
        <w:rPr>
          <w:rFonts w:ascii="Times New Roman" w:hAnsi="Times New Roman" w:eastAsia="仿宋"/>
          <w:b/>
          <w:bCs/>
          <w:sz w:val="24"/>
          <w:szCs w:val="24"/>
        </w:rPr>
        <w:t>能力预审核</w:t>
      </w:r>
      <w:r>
        <w:rPr>
          <w:rFonts w:ascii="Times New Roman" w:hAnsi="Times New Roman" w:eastAsia="仿宋"/>
          <w:b/>
          <w:bCs/>
          <w:sz w:val="24"/>
          <w:szCs w:val="24"/>
        </w:rPr>
        <w:cr/>
      </w:r>
      <w:r>
        <w:rPr>
          <w:rFonts w:ascii="Times New Roman" w:hAnsi="Times New Roman" w:eastAsia="仿宋"/>
          <w:sz w:val="24"/>
          <w:szCs w:val="24"/>
        </w:rPr>
        <w:t>您在申请、使用</w:t>
      </w:r>
      <w:r>
        <w:rPr>
          <w:rFonts w:hint="eastAsia" w:ascii="Times New Roman" w:hAnsi="Times New Roman" w:eastAsia="仿宋"/>
          <w:sz w:val="24"/>
          <w:szCs w:val="24"/>
        </w:rPr>
        <w:t>授信额度</w:t>
      </w:r>
      <w:r>
        <w:rPr>
          <w:rFonts w:ascii="Times New Roman" w:hAnsi="Times New Roman" w:eastAsia="仿宋"/>
          <w:sz w:val="24"/>
          <w:szCs w:val="24"/>
        </w:rPr>
        <w:t>服务时，出于保护您的</w:t>
      </w:r>
      <w:r>
        <w:rPr>
          <w:rFonts w:hint="eastAsia" w:ascii="Times New Roman" w:hAnsi="Times New Roman" w:eastAsia="仿宋"/>
          <w:sz w:val="24"/>
          <w:szCs w:val="24"/>
        </w:rPr>
        <w:t>账</w:t>
      </w:r>
      <w:r>
        <w:rPr>
          <w:rFonts w:ascii="Times New Roman" w:hAnsi="Times New Roman" w:eastAsia="仿宋"/>
          <w:sz w:val="24"/>
          <w:szCs w:val="24"/>
        </w:rPr>
        <w:t>户安全以及进行业务风控，推动授信机构履行反洗钱、履行授信资金用途管理等义务，我们会对您的身份进行识别</w:t>
      </w:r>
      <w:r>
        <w:rPr>
          <w:rFonts w:hint="eastAsia" w:ascii="Times New Roman" w:hAnsi="Times New Roman" w:eastAsia="仿宋"/>
          <w:sz w:val="24"/>
          <w:szCs w:val="24"/>
        </w:rPr>
        <w:t>。为协助授信机构客观、准确评估您的还款能力、还款意愿和授信额度，基于授信机构的委托，经您单独同意后，我们将收集您主动填写、提供的信息，包括前述实名认证信息，即姓名、</w:t>
      </w:r>
      <w:r>
        <w:rPr>
          <w:rFonts w:hint="eastAsia" w:ascii="Times New Roman" w:hAnsi="Times New Roman" w:eastAsia="仿宋"/>
          <w:b/>
          <w:bCs/>
          <w:sz w:val="24"/>
          <w:szCs w:val="24"/>
        </w:rPr>
        <w:t>身份证号、身份证正反面照片、银行卡信息</w:t>
      </w:r>
      <w:r>
        <w:rPr>
          <w:rFonts w:hint="eastAsia" w:ascii="Times New Roman" w:hAnsi="Times New Roman" w:eastAsia="仿宋"/>
          <w:sz w:val="24"/>
          <w:szCs w:val="24"/>
        </w:rPr>
        <w:t>。如果您拒绝向我们提供前述信息，我们无法协助授信机构评估您的还款能力、还款意愿和授信额度，将导致您无法正常、完整地获得授信额度和使用我们部分产品和</w:t>
      </w:r>
      <w:r>
        <w:rPr>
          <w:rFonts w:ascii="Times New Roman" w:hAnsi="Times New Roman" w:eastAsia="仿宋"/>
          <w:sz w:val="24"/>
          <w:szCs w:val="24"/>
        </w:rPr>
        <w:t>/或服务。</w:t>
      </w:r>
      <w:r>
        <w:rPr>
          <w:rFonts w:ascii="Times New Roman" w:hAnsi="Times New Roman" w:eastAsia="仿宋"/>
          <w:sz w:val="24"/>
          <w:szCs w:val="24"/>
        </w:rPr>
        <w:cr/>
      </w:r>
      <w:r>
        <w:rPr>
          <w:rFonts w:ascii="Times New Roman" w:hAnsi="Times New Roman" w:eastAsia="仿宋"/>
          <w:sz w:val="24"/>
          <w:szCs w:val="24"/>
        </w:rPr>
        <w:t>为了让您能够更加快捷地通过授信机构的借款资金额度的审批，基于授信机构的具体需求及委托，经您单独同意后，您可能需要向我们提供您的</w:t>
      </w:r>
      <w:r>
        <w:rPr>
          <w:rFonts w:hint="eastAsia" w:ascii="Times New Roman" w:hAnsi="Times New Roman" w:eastAsia="仿宋"/>
          <w:b/>
          <w:bCs/>
          <w:sz w:val="24"/>
          <w:szCs w:val="24"/>
        </w:rPr>
        <w:t>所在城市（居住省份</w:t>
      </w:r>
      <w:r>
        <w:rPr>
          <w:rFonts w:ascii="Times New Roman" w:hAnsi="Times New Roman" w:eastAsia="仿宋"/>
          <w:b/>
          <w:bCs/>
          <w:sz w:val="24"/>
          <w:szCs w:val="24"/>
        </w:rPr>
        <w:t>/城市/区）</w:t>
      </w:r>
      <w:r>
        <w:rPr>
          <w:rFonts w:hint="eastAsia" w:ascii="Times New Roman" w:hAnsi="Times New Roman" w:eastAsia="仿宋"/>
          <w:b/>
          <w:bCs/>
          <w:sz w:val="24"/>
          <w:szCs w:val="24"/>
        </w:rPr>
        <w:t>、</w:t>
      </w:r>
      <w:r>
        <w:rPr>
          <w:rFonts w:ascii="Times New Roman" w:hAnsi="Times New Roman" w:eastAsia="仿宋"/>
          <w:b/>
          <w:bCs/>
          <w:sz w:val="24"/>
          <w:szCs w:val="24"/>
        </w:rPr>
        <w:t>学历水平、</w:t>
      </w:r>
      <w:r>
        <w:rPr>
          <w:rFonts w:hint="eastAsia" w:ascii="Times New Roman" w:hAnsi="Times New Roman" w:eastAsia="仿宋"/>
          <w:b/>
          <w:bCs/>
          <w:sz w:val="24"/>
          <w:szCs w:val="24"/>
        </w:rPr>
        <w:t>婚姻状况、人脸信息、紧急联系人信息、</w:t>
      </w:r>
      <w:r>
        <w:rPr>
          <w:rFonts w:ascii="Times New Roman" w:hAnsi="Times New Roman" w:eastAsia="仿宋"/>
          <w:b/>
          <w:bCs/>
          <w:sz w:val="24"/>
          <w:szCs w:val="24"/>
        </w:rPr>
        <w:t>行业与职业信</w:t>
      </w:r>
      <w:r>
        <w:rPr>
          <w:rFonts w:hint="eastAsia" w:ascii="Times New Roman" w:hAnsi="Times New Roman" w:eastAsia="仿宋"/>
          <w:b/>
          <w:bCs/>
          <w:sz w:val="24"/>
          <w:szCs w:val="24"/>
        </w:rPr>
        <w:t>息及收入信息</w:t>
      </w:r>
      <w:r>
        <w:rPr>
          <w:rFonts w:ascii="Times New Roman" w:hAnsi="Times New Roman" w:eastAsia="仿宋"/>
          <w:sz w:val="24"/>
          <w:szCs w:val="24"/>
        </w:rPr>
        <w:t>，如您拒绝向我们提供</w:t>
      </w:r>
      <w:r>
        <w:rPr>
          <w:rFonts w:hint="eastAsia" w:ascii="Times New Roman" w:hAnsi="Times New Roman" w:eastAsia="仿宋"/>
          <w:sz w:val="24"/>
          <w:szCs w:val="24"/>
        </w:rPr>
        <w:t>前</w:t>
      </w:r>
      <w:r>
        <w:rPr>
          <w:rFonts w:ascii="Times New Roman" w:hAnsi="Times New Roman" w:eastAsia="仿宋"/>
          <w:sz w:val="24"/>
          <w:szCs w:val="24"/>
        </w:rPr>
        <w:t>述信息，我们无法向您提供更高的授信机构额度。</w:t>
      </w:r>
    </w:p>
    <w:p>
      <w:pPr>
        <w:spacing w:line="360" w:lineRule="exact"/>
        <w:rPr>
          <w:rFonts w:ascii="Times New Roman" w:hAnsi="Times New Roman" w:eastAsia="仿宋"/>
          <w:sz w:val="24"/>
          <w:szCs w:val="24"/>
        </w:rPr>
      </w:pPr>
      <w:r>
        <w:rPr>
          <w:rFonts w:ascii="Times New Roman" w:hAnsi="Times New Roman" w:eastAsia="仿宋"/>
          <w:sz w:val="24"/>
          <w:szCs w:val="24"/>
        </w:rPr>
        <w:t>如果您申请经营贷/小微贷等贷款产品，根据向您提供资金出借服务的不同授信机构要求及委</w:t>
      </w:r>
      <w:r>
        <w:rPr>
          <w:rFonts w:hint="eastAsia" w:ascii="Times New Roman" w:hAnsi="Times New Roman" w:eastAsia="仿宋"/>
          <w:sz w:val="24"/>
          <w:szCs w:val="24"/>
        </w:rPr>
        <w:t>托，为协助授信机构准确评估您的还款能力、还款意愿和授信额度，经您单独同意后，除收集您的上述信息外，</w:t>
      </w:r>
      <w:r>
        <w:rPr>
          <w:rFonts w:ascii="Times New Roman" w:hAnsi="Times New Roman" w:eastAsia="仿宋"/>
          <w:sz w:val="24"/>
          <w:szCs w:val="24"/>
        </w:rPr>
        <w:t>您需要向我们提供</w:t>
      </w:r>
      <w:r>
        <w:rPr>
          <w:rFonts w:hint="eastAsia" w:ascii="Times New Roman" w:hAnsi="Times New Roman" w:eastAsia="仿宋"/>
          <w:b/>
          <w:bCs/>
          <w:sz w:val="24"/>
          <w:szCs w:val="24"/>
        </w:rPr>
        <w:t>纳税人识别号、企业名称、法人手机号码、短信验证码、税务局账号及密码</w:t>
      </w:r>
      <w:r>
        <w:rPr>
          <w:rFonts w:hint="eastAsia" w:ascii="Times New Roman" w:hAnsi="Times New Roman" w:eastAsia="仿宋"/>
          <w:sz w:val="24"/>
          <w:szCs w:val="24"/>
        </w:rPr>
        <w:t>，且我们会从第三方合法收集您企业相关的</w:t>
      </w:r>
      <w:r>
        <w:rPr>
          <w:rFonts w:hint="eastAsia" w:ascii="Times New Roman" w:hAnsi="Times New Roman" w:eastAsia="仿宋"/>
          <w:b/>
          <w:bCs/>
          <w:sz w:val="24"/>
          <w:szCs w:val="24"/>
        </w:rPr>
        <w:t>纳税数据信息</w:t>
      </w:r>
      <w:r>
        <w:rPr>
          <w:rFonts w:hint="eastAsia" w:ascii="Times New Roman" w:hAnsi="Times New Roman" w:eastAsia="仿宋"/>
          <w:sz w:val="24"/>
          <w:szCs w:val="24"/>
        </w:rPr>
        <w:t>，具体以相关产品界面向您展示的为准。</w:t>
      </w:r>
    </w:p>
    <w:p>
      <w:pPr>
        <w:spacing w:line="360" w:lineRule="exact"/>
        <w:rPr>
          <w:rFonts w:ascii="Times New Roman" w:hAnsi="Times New Roman" w:eastAsia="仿宋"/>
          <w:sz w:val="24"/>
          <w:szCs w:val="24"/>
        </w:rPr>
      </w:pPr>
      <w:r>
        <w:rPr>
          <w:rFonts w:ascii="Times New Roman" w:hAnsi="Times New Roman" w:eastAsia="仿宋"/>
          <w:b/>
          <w:bCs/>
          <w:sz w:val="24"/>
          <w:szCs w:val="24"/>
        </w:rPr>
        <w:t>（3）借款推荐、还款</w:t>
      </w:r>
      <w:r>
        <w:rPr>
          <w:rFonts w:hint="eastAsia" w:ascii="Times New Roman" w:hAnsi="Times New Roman" w:eastAsia="仿宋"/>
          <w:b/>
          <w:bCs/>
          <w:sz w:val="24"/>
          <w:szCs w:val="24"/>
        </w:rPr>
        <w:t>协助服务</w:t>
      </w:r>
      <w:r>
        <w:rPr>
          <w:rFonts w:ascii="Times New Roman" w:hAnsi="Times New Roman" w:eastAsia="仿宋"/>
          <w:b/>
          <w:bCs/>
          <w:sz w:val="24"/>
          <w:szCs w:val="24"/>
        </w:rPr>
        <w:cr/>
      </w:r>
      <w:r>
        <w:rPr>
          <w:rFonts w:ascii="Times New Roman" w:hAnsi="Times New Roman" w:eastAsia="仿宋"/>
          <w:sz w:val="24"/>
          <w:szCs w:val="24"/>
        </w:rPr>
        <w:t>您在使用</w:t>
      </w:r>
      <w:r>
        <w:rPr>
          <w:rFonts w:hint="eastAsia" w:ascii="Times New Roman" w:hAnsi="Times New Roman" w:eastAsia="仿宋"/>
          <w:sz w:val="24"/>
          <w:szCs w:val="24"/>
        </w:rPr>
        <w:t>授信额度、借贷</w:t>
      </w:r>
      <w:r>
        <w:rPr>
          <w:rFonts w:ascii="Times New Roman" w:hAnsi="Times New Roman" w:eastAsia="仿宋"/>
          <w:sz w:val="24"/>
          <w:szCs w:val="24"/>
        </w:rPr>
        <w:t>服务时，为协助授信机构准确评估您的还款能力、还款意愿和授信额度，根据向您提供资金出借服务的不同授信机构要求及委托，您需要进行银行存管账户和/或银行二类电子账户开立、银行账户绑定、申请借款、还款操作，经您的单独同意，我们将向资金方和为您提供支付服务的第三方支付</w:t>
      </w:r>
      <w:r>
        <w:rPr>
          <w:rFonts w:hint="eastAsia" w:ascii="Times New Roman" w:hAnsi="Times New Roman" w:eastAsia="仿宋"/>
          <w:sz w:val="24"/>
          <w:szCs w:val="24"/>
        </w:rPr>
        <w:t>机构</w:t>
      </w:r>
      <w:r>
        <w:rPr>
          <w:rFonts w:ascii="Times New Roman" w:hAnsi="Times New Roman" w:eastAsia="仿宋"/>
          <w:sz w:val="24"/>
          <w:szCs w:val="24"/>
        </w:rPr>
        <w:t>/二类户开户行提供您的姓名、</w:t>
      </w:r>
      <w:r>
        <w:rPr>
          <w:rFonts w:ascii="Times New Roman" w:hAnsi="Times New Roman" w:eastAsia="仿宋"/>
          <w:b/>
          <w:bCs/>
          <w:sz w:val="24"/>
          <w:szCs w:val="24"/>
        </w:rPr>
        <w:t>身份证号、身份证正反面</w:t>
      </w:r>
      <w:r>
        <w:rPr>
          <w:rFonts w:hint="eastAsia" w:ascii="Times New Roman" w:hAnsi="Times New Roman" w:eastAsia="仿宋"/>
          <w:b/>
          <w:bCs/>
          <w:sz w:val="24"/>
          <w:szCs w:val="24"/>
        </w:rPr>
        <w:t>照片</w:t>
      </w:r>
      <w:r>
        <w:rPr>
          <w:rFonts w:ascii="Times New Roman" w:hAnsi="Times New Roman" w:eastAsia="仿宋"/>
          <w:b/>
          <w:bCs/>
          <w:sz w:val="24"/>
          <w:szCs w:val="24"/>
        </w:rPr>
        <w:t>、银行卡</w:t>
      </w:r>
      <w:r>
        <w:rPr>
          <w:rFonts w:hint="eastAsia" w:ascii="Times New Roman" w:hAnsi="Times New Roman" w:eastAsia="仿宋"/>
          <w:b/>
          <w:bCs/>
          <w:sz w:val="24"/>
          <w:szCs w:val="24"/>
        </w:rPr>
        <w:t>信息</w:t>
      </w:r>
      <w:r>
        <w:rPr>
          <w:rFonts w:ascii="Times New Roman" w:hAnsi="Times New Roman" w:eastAsia="仿宋"/>
          <w:sz w:val="24"/>
          <w:szCs w:val="24"/>
        </w:rPr>
        <w:t>，以便其对您的</w:t>
      </w:r>
      <w:r>
        <w:rPr>
          <w:rFonts w:ascii="Times New Roman" w:hAnsi="Times New Roman" w:eastAsia="仿宋"/>
          <w:b/>
          <w:bCs/>
          <w:sz w:val="24"/>
          <w:szCs w:val="24"/>
        </w:rPr>
        <w:t>身份信息及银行账户信息</w:t>
      </w:r>
      <w:r>
        <w:rPr>
          <w:rFonts w:ascii="Times New Roman" w:hAnsi="Times New Roman" w:eastAsia="仿宋"/>
          <w:sz w:val="24"/>
          <w:szCs w:val="24"/>
        </w:rPr>
        <w:t>进行验证。如果您不提供此类信息，您将无法正常使用我们提供的前述服务。</w:t>
      </w:r>
      <w:r>
        <w:rPr>
          <w:rFonts w:ascii="Times New Roman" w:hAnsi="Times New Roman" w:eastAsia="仿宋"/>
          <w:sz w:val="24"/>
          <w:szCs w:val="24"/>
        </w:rPr>
        <w:cr/>
      </w:r>
      <w:r>
        <w:rPr>
          <w:rFonts w:hint="eastAsia" w:ascii="Times New Roman" w:hAnsi="Times New Roman" w:eastAsia="仿宋"/>
          <w:sz w:val="24"/>
          <w:szCs w:val="24"/>
        </w:rPr>
        <w:t>根据《商业银行互联网贷款管理暂行办法》的相关规定，</w:t>
      </w:r>
      <w:r>
        <w:rPr>
          <w:rFonts w:ascii="Times New Roman" w:hAnsi="Times New Roman" w:eastAsia="仿宋"/>
          <w:sz w:val="24"/>
          <w:szCs w:val="24"/>
        </w:rPr>
        <w:t>为了维护您</w:t>
      </w:r>
      <w:r>
        <w:rPr>
          <w:rFonts w:hint="eastAsia" w:ascii="Times New Roman" w:hAnsi="Times New Roman" w:eastAsia="仿宋"/>
          <w:sz w:val="24"/>
          <w:szCs w:val="24"/>
        </w:rPr>
        <w:t>、我们及其他客户的合法权益，以及防止您的借款资金被不法分子获取、落实反欺诈风险、保障您的账户资金安全，您同意我们有权根据不同资金方的委托，在不同产品和</w:t>
      </w:r>
      <w:r>
        <w:rPr>
          <w:rFonts w:ascii="Times New Roman" w:hAnsi="Times New Roman" w:eastAsia="仿宋"/>
          <w:sz w:val="24"/>
          <w:szCs w:val="24"/>
        </w:rPr>
        <w:t>/或服务类型分别或者同时收集您的</w:t>
      </w:r>
      <w:r>
        <w:rPr>
          <w:rFonts w:ascii="Times New Roman" w:hAnsi="Times New Roman" w:eastAsia="仿宋"/>
          <w:b/>
          <w:bCs/>
          <w:sz w:val="24"/>
          <w:szCs w:val="24"/>
        </w:rPr>
        <w:t>紧急联系人信息、贷款用途、职业</w:t>
      </w:r>
      <w:r>
        <w:rPr>
          <w:rFonts w:hint="eastAsia" w:ascii="Times New Roman" w:hAnsi="Times New Roman" w:eastAsia="仿宋"/>
          <w:b/>
          <w:bCs/>
          <w:sz w:val="24"/>
          <w:szCs w:val="24"/>
        </w:rPr>
        <w:t>信息</w:t>
      </w:r>
      <w:r>
        <w:rPr>
          <w:rFonts w:ascii="Times New Roman" w:hAnsi="Times New Roman" w:eastAsia="仿宋"/>
          <w:b/>
          <w:bCs/>
          <w:sz w:val="24"/>
          <w:szCs w:val="24"/>
        </w:rPr>
        <w:t>、收入</w:t>
      </w:r>
      <w:r>
        <w:rPr>
          <w:rFonts w:hint="eastAsia" w:ascii="Times New Roman" w:hAnsi="Times New Roman" w:eastAsia="仿宋"/>
          <w:b/>
          <w:bCs/>
          <w:sz w:val="24"/>
          <w:szCs w:val="24"/>
        </w:rPr>
        <w:t>信息</w:t>
      </w:r>
      <w:r>
        <w:rPr>
          <w:rFonts w:ascii="Times New Roman" w:hAnsi="Times New Roman" w:eastAsia="仿宋"/>
          <w:b/>
          <w:bCs/>
          <w:sz w:val="24"/>
          <w:szCs w:val="24"/>
        </w:rPr>
        <w:t>、</w:t>
      </w:r>
      <w:r>
        <w:rPr>
          <w:rFonts w:hint="eastAsia" w:ascii="Times New Roman" w:hAnsi="Times New Roman" w:eastAsia="仿宋"/>
          <w:b/>
          <w:bCs/>
          <w:sz w:val="24"/>
          <w:szCs w:val="24"/>
        </w:rPr>
        <w:t>所在城市（居住省份</w:t>
      </w:r>
      <w:r>
        <w:rPr>
          <w:rFonts w:ascii="Times New Roman" w:hAnsi="Times New Roman" w:eastAsia="仿宋"/>
          <w:b/>
          <w:bCs/>
          <w:sz w:val="24"/>
          <w:szCs w:val="24"/>
        </w:rPr>
        <w:t>/城市/区）</w:t>
      </w:r>
      <w:r>
        <w:rPr>
          <w:rFonts w:ascii="Times New Roman" w:hAnsi="Times New Roman" w:eastAsia="仿宋"/>
          <w:sz w:val="24"/>
          <w:szCs w:val="24"/>
        </w:rPr>
        <w:t>。</w:t>
      </w:r>
      <w:r>
        <w:rPr>
          <w:rFonts w:ascii="Times New Roman" w:hAnsi="Times New Roman" w:eastAsia="仿宋"/>
          <w:b/>
          <w:bCs/>
          <w:sz w:val="24"/>
          <w:szCs w:val="24"/>
        </w:rPr>
        <w:t>前述不同的产品和/或服务类型对应收集的个人信息，需要您主动填写或者提供，具体以您使用相应的产品和/或服务的页面向您展示的为准。您拒绝提供对应信息，仅影响您使用对应的产品和/或服务。</w:t>
      </w:r>
      <w:r>
        <w:rPr>
          <w:rFonts w:ascii="Times New Roman" w:hAnsi="Times New Roman" w:eastAsia="仿宋"/>
          <w:sz w:val="24"/>
          <w:szCs w:val="24"/>
        </w:rPr>
        <w:cr/>
      </w:r>
      <w:bookmarkEnd w:id="0"/>
      <w:r>
        <w:rPr>
          <w:rFonts w:ascii="Times New Roman" w:hAnsi="Times New Roman" w:eastAsia="仿宋"/>
          <w:b/>
          <w:bCs/>
          <w:sz w:val="24"/>
          <w:szCs w:val="24"/>
        </w:rPr>
        <w:t>3．升级服务</w:t>
      </w:r>
      <w:r>
        <w:rPr>
          <w:rFonts w:ascii="Times New Roman" w:hAnsi="Times New Roman" w:eastAsia="仿宋"/>
          <w:b/>
          <w:bCs/>
          <w:sz w:val="24"/>
          <w:szCs w:val="24"/>
        </w:rPr>
        <w:cr/>
      </w:r>
      <w:r>
        <w:rPr>
          <w:rFonts w:ascii="Times New Roman" w:hAnsi="Times New Roman" w:eastAsia="仿宋"/>
          <w:sz w:val="24"/>
          <w:szCs w:val="24"/>
        </w:rPr>
        <w:t>（1）</w:t>
      </w:r>
      <w:r>
        <w:rPr>
          <w:rFonts w:hint="eastAsia" w:ascii="Times New Roman" w:hAnsi="Times New Roman" w:eastAsia="仿宋"/>
          <w:sz w:val="24"/>
          <w:szCs w:val="24"/>
        </w:rPr>
        <w:t>“</w:t>
      </w:r>
      <w:r>
        <w:rPr>
          <w:rFonts w:ascii="Times New Roman" w:hAnsi="Times New Roman" w:eastAsia="仿宋"/>
          <w:sz w:val="24"/>
          <w:szCs w:val="24"/>
        </w:rPr>
        <w:t>一键登录</w:t>
      </w:r>
      <w:r>
        <w:rPr>
          <w:rFonts w:hint="eastAsia" w:ascii="Times New Roman" w:hAnsi="Times New Roman" w:eastAsia="仿宋"/>
          <w:sz w:val="24"/>
          <w:szCs w:val="24"/>
        </w:rPr>
        <w:t>”</w:t>
      </w:r>
      <w:r>
        <w:rPr>
          <w:rFonts w:ascii="Times New Roman" w:hAnsi="Times New Roman" w:eastAsia="仿宋"/>
          <w:sz w:val="24"/>
          <w:szCs w:val="24"/>
        </w:rPr>
        <w:t>服务</w:t>
      </w:r>
    </w:p>
    <w:p>
      <w:pPr>
        <w:spacing w:line="360" w:lineRule="exact"/>
        <w:rPr>
          <w:rFonts w:ascii="Times New Roman" w:hAnsi="Times New Roman" w:eastAsia="仿宋"/>
          <w:sz w:val="24"/>
          <w:szCs w:val="24"/>
        </w:rPr>
      </w:pPr>
      <w:r>
        <w:rPr>
          <w:rFonts w:ascii="Times New Roman" w:hAnsi="Times New Roman" w:eastAsia="仿宋"/>
          <w:sz w:val="24"/>
          <w:szCs w:val="24"/>
        </w:rPr>
        <w:t>我们为您提供“一键登录”升级服务，当您使用一键登录功能时，我们会申请获取您的</w:t>
      </w:r>
      <w:r>
        <w:rPr>
          <w:rFonts w:ascii="Times New Roman" w:hAnsi="Times New Roman" w:eastAsia="仿宋"/>
          <w:b/>
          <w:bCs/>
          <w:sz w:val="24"/>
          <w:szCs w:val="24"/>
        </w:rPr>
        <w:t>本机电话号码</w:t>
      </w:r>
      <w:r>
        <w:rPr>
          <w:rFonts w:ascii="Times New Roman" w:hAnsi="Times New Roman" w:eastAsia="仿宋"/>
          <w:sz w:val="24"/>
          <w:szCs w:val="24"/>
        </w:rPr>
        <w:t>以便您便捷地登录。</w:t>
      </w:r>
    </w:p>
    <w:p>
      <w:pPr>
        <w:spacing w:line="360" w:lineRule="exact"/>
        <w:rPr>
          <w:rFonts w:ascii="Times New Roman" w:hAnsi="Times New Roman" w:eastAsia="仿宋"/>
          <w:sz w:val="24"/>
          <w:szCs w:val="24"/>
        </w:rPr>
      </w:pPr>
      <w:r>
        <w:rPr>
          <w:rFonts w:hint="eastAsia" w:ascii="Times New Roman" w:hAnsi="Times New Roman" w:eastAsia="仿宋"/>
          <w:sz w:val="24"/>
          <w:szCs w:val="24"/>
        </w:rPr>
        <w:t>（2）“一键绑卡”服务</w:t>
      </w:r>
    </w:p>
    <w:p>
      <w:pPr>
        <w:spacing w:line="360" w:lineRule="exact"/>
        <w:rPr>
          <w:rFonts w:ascii="Times New Roman" w:hAnsi="Times New Roman" w:eastAsia="仿宋"/>
          <w:sz w:val="24"/>
          <w:szCs w:val="24"/>
        </w:rPr>
      </w:pPr>
      <w:r>
        <w:rPr>
          <w:rFonts w:ascii="Times New Roman" w:hAnsi="Times New Roman" w:eastAsia="仿宋"/>
          <w:sz w:val="24"/>
          <w:szCs w:val="24"/>
        </w:rPr>
        <w:t>我们为您提供“一键</w:t>
      </w:r>
      <w:r>
        <w:rPr>
          <w:rFonts w:hint="eastAsia" w:ascii="Times New Roman" w:hAnsi="Times New Roman" w:eastAsia="仿宋"/>
          <w:sz w:val="24"/>
          <w:szCs w:val="24"/>
        </w:rPr>
        <w:t>绑卡</w:t>
      </w:r>
      <w:r>
        <w:rPr>
          <w:rFonts w:ascii="Times New Roman" w:hAnsi="Times New Roman" w:eastAsia="仿宋"/>
          <w:sz w:val="24"/>
          <w:szCs w:val="24"/>
        </w:rPr>
        <w:t>”升级服务，当您使用一键</w:t>
      </w:r>
      <w:r>
        <w:rPr>
          <w:rFonts w:hint="eastAsia" w:ascii="Times New Roman" w:hAnsi="Times New Roman" w:eastAsia="仿宋"/>
          <w:sz w:val="24"/>
          <w:szCs w:val="24"/>
        </w:rPr>
        <w:t>绑卡</w:t>
      </w:r>
      <w:r>
        <w:rPr>
          <w:rFonts w:ascii="Times New Roman" w:hAnsi="Times New Roman" w:eastAsia="仿宋"/>
          <w:sz w:val="24"/>
          <w:szCs w:val="24"/>
        </w:rPr>
        <w:t>功能时，我们会申请获取您的</w:t>
      </w:r>
      <w:r>
        <w:rPr>
          <w:rFonts w:hint="eastAsia" w:ascii="Times New Roman" w:hAnsi="Times New Roman" w:eastAsia="仿宋"/>
          <w:sz w:val="24"/>
          <w:szCs w:val="24"/>
        </w:rPr>
        <w:t>姓名、</w:t>
      </w:r>
      <w:r>
        <w:rPr>
          <w:rFonts w:hint="eastAsia" w:ascii="Times New Roman" w:hAnsi="Times New Roman" w:eastAsia="仿宋"/>
          <w:b/>
          <w:bCs/>
          <w:sz w:val="24"/>
          <w:szCs w:val="24"/>
        </w:rPr>
        <w:t>身份证号</w:t>
      </w:r>
      <w:r>
        <w:rPr>
          <w:rFonts w:hint="eastAsia" w:ascii="Times New Roman" w:hAnsi="Times New Roman" w:eastAsia="仿宋"/>
          <w:sz w:val="24"/>
          <w:szCs w:val="24"/>
        </w:rPr>
        <w:t>及手机号码</w:t>
      </w:r>
      <w:r>
        <w:rPr>
          <w:rFonts w:ascii="Times New Roman" w:hAnsi="Times New Roman" w:eastAsia="仿宋"/>
          <w:sz w:val="24"/>
          <w:szCs w:val="24"/>
        </w:rPr>
        <w:t>以便您便捷地</w:t>
      </w:r>
      <w:r>
        <w:rPr>
          <w:rFonts w:hint="eastAsia" w:ascii="Times New Roman" w:hAnsi="Times New Roman" w:eastAsia="仿宋"/>
          <w:sz w:val="24"/>
          <w:szCs w:val="24"/>
        </w:rPr>
        <w:t>绑定银行卡</w:t>
      </w:r>
      <w:r>
        <w:rPr>
          <w:rFonts w:ascii="Times New Roman" w:hAnsi="Times New Roman" w:eastAsia="仿宋"/>
          <w:sz w:val="24"/>
          <w:szCs w:val="24"/>
        </w:rPr>
        <w:t>。</w:t>
      </w:r>
    </w:p>
    <w:p>
      <w:pPr>
        <w:spacing w:line="360" w:lineRule="exact"/>
        <w:rPr>
          <w:rFonts w:ascii="Times New Roman" w:hAnsi="Times New Roman" w:eastAsia="仿宋"/>
          <w:sz w:val="24"/>
          <w:szCs w:val="24"/>
        </w:rPr>
      </w:pPr>
      <w:r>
        <w:rPr>
          <w:rFonts w:ascii="Times New Roman" w:hAnsi="Times New Roman" w:eastAsia="仿宋"/>
          <w:sz w:val="24"/>
          <w:szCs w:val="24"/>
        </w:rPr>
        <w:t>（3）为了有效防范账户异常操作行为、按照国家监管规定排除“校园贷”，且为了确认您是否在准入区域，便于授信机构为您提供区域性</w:t>
      </w:r>
      <w:r>
        <w:rPr>
          <w:rFonts w:hint="eastAsia" w:ascii="Times New Roman" w:hAnsi="Times New Roman" w:eastAsia="仿宋"/>
          <w:sz w:val="24"/>
          <w:szCs w:val="24"/>
        </w:rPr>
        <w:t>借贷</w:t>
      </w:r>
      <w:r>
        <w:rPr>
          <w:rFonts w:ascii="Times New Roman" w:hAnsi="Times New Roman" w:eastAsia="仿宋"/>
          <w:sz w:val="24"/>
          <w:szCs w:val="24"/>
        </w:rPr>
        <w:t>服务（某些资金方基</w:t>
      </w:r>
      <w:r>
        <w:rPr>
          <w:rFonts w:hint="eastAsia" w:ascii="Times New Roman" w:hAnsi="Times New Roman" w:eastAsia="仿宋"/>
          <w:sz w:val="24"/>
          <w:szCs w:val="24"/>
        </w:rPr>
        <w:t>于法律法规要求仅能提供区域性借贷服务），您同意我们可收集您的具体位置信息，您需要授权开启“</w:t>
      </w:r>
      <w:r>
        <w:rPr>
          <w:rFonts w:hint="eastAsia" w:ascii="Times New Roman" w:hAnsi="Times New Roman" w:eastAsia="仿宋"/>
          <w:b/>
          <w:bCs/>
          <w:sz w:val="24"/>
          <w:szCs w:val="24"/>
        </w:rPr>
        <w:t>定位权限</w:t>
      </w:r>
      <w:r>
        <w:rPr>
          <w:rFonts w:hint="eastAsia" w:ascii="Times New Roman" w:hAnsi="Times New Roman" w:eastAsia="仿宋"/>
          <w:sz w:val="24"/>
          <w:szCs w:val="24"/>
        </w:rPr>
        <w:t>”。</w:t>
      </w:r>
      <w:r>
        <w:rPr>
          <w:rFonts w:hint="eastAsia" w:ascii="Times New Roman" w:hAnsi="Times New Roman" w:eastAsia="仿宋"/>
          <w:b/>
          <w:bCs/>
          <w:sz w:val="24"/>
          <w:szCs w:val="24"/>
        </w:rPr>
        <w:t>我们将通过第三方</w:t>
      </w:r>
      <w:r>
        <w:rPr>
          <w:rFonts w:ascii="Times New Roman" w:hAnsi="Times New Roman" w:eastAsia="仿宋"/>
          <w:b/>
          <w:bCs/>
          <w:sz w:val="24"/>
          <w:szCs w:val="24"/>
        </w:rPr>
        <w:t>SDK收集经纬度并通过解析前述经纬度后获取您的非实时位置信息，但我们不会收集您的行踪轨迹，如果您拒绝提供，您将无法使用</w:t>
      </w:r>
      <w:r>
        <w:rPr>
          <w:rFonts w:hint="eastAsia" w:ascii="Times New Roman" w:hAnsi="Times New Roman" w:eastAsia="仿宋"/>
          <w:b/>
          <w:bCs/>
          <w:sz w:val="24"/>
          <w:szCs w:val="24"/>
        </w:rPr>
        <w:t>借贷</w:t>
      </w:r>
      <w:r>
        <w:rPr>
          <w:rFonts w:ascii="Times New Roman" w:hAnsi="Times New Roman" w:eastAsia="仿宋"/>
          <w:b/>
          <w:bCs/>
          <w:sz w:val="24"/>
          <w:szCs w:val="24"/>
        </w:rPr>
        <w:t>服务，但不影响您使用其他服务。</w:t>
      </w:r>
      <w:r>
        <w:rPr>
          <w:rFonts w:ascii="Times New Roman" w:hAnsi="Times New Roman" w:eastAsia="仿宋"/>
          <w:b/>
          <w:bCs/>
          <w:sz w:val="24"/>
          <w:szCs w:val="24"/>
        </w:rPr>
        <w:cr/>
      </w:r>
      <w:r>
        <w:rPr>
          <w:rFonts w:ascii="Times New Roman" w:hAnsi="Times New Roman" w:eastAsia="仿宋"/>
          <w:sz w:val="24"/>
          <w:szCs w:val="24"/>
        </w:rPr>
        <w:t>（4）贷款管理服务</w:t>
      </w:r>
      <w:r>
        <w:rPr>
          <w:rFonts w:ascii="Times New Roman" w:hAnsi="Times New Roman" w:eastAsia="仿宋"/>
          <w:sz w:val="24"/>
          <w:szCs w:val="24"/>
        </w:rPr>
        <w:cr/>
      </w:r>
      <w:r>
        <w:rPr>
          <w:rFonts w:ascii="Times New Roman" w:hAnsi="Times New Roman" w:eastAsia="仿宋"/>
          <w:sz w:val="24"/>
          <w:szCs w:val="24"/>
        </w:rPr>
        <w:t>为向您提供额度管理、贷款管理、借款历史查询、资金结算、账务核对和纠纷处理服务，和满足相关法律法规的信息披露要求，我们和/或我们委托的第三方支付</w:t>
      </w:r>
      <w:r>
        <w:rPr>
          <w:rFonts w:hint="eastAsia" w:ascii="Times New Roman" w:hAnsi="Times New Roman" w:eastAsia="仿宋"/>
          <w:sz w:val="24"/>
          <w:szCs w:val="24"/>
        </w:rPr>
        <w:t>机构</w:t>
      </w:r>
      <w:r>
        <w:rPr>
          <w:rFonts w:ascii="Times New Roman" w:hAnsi="Times New Roman" w:eastAsia="仿宋"/>
          <w:sz w:val="24"/>
          <w:szCs w:val="24"/>
        </w:rPr>
        <w:t>/银行、资金方将收集您的</w:t>
      </w:r>
      <w:r>
        <w:rPr>
          <w:rFonts w:ascii="Times New Roman" w:hAnsi="Times New Roman" w:eastAsia="仿宋"/>
          <w:b/>
          <w:bCs/>
          <w:sz w:val="24"/>
          <w:szCs w:val="24"/>
        </w:rPr>
        <w:t>借款记录、提现记录、还款记录以及您账</w:t>
      </w:r>
      <w:r>
        <w:rPr>
          <w:rFonts w:hint="eastAsia" w:ascii="Times New Roman" w:hAnsi="Times New Roman" w:eastAsia="仿宋"/>
          <w:b/>
          <w:bCs/>
          <w:sz w:val="24"/>
          <w:szCs w:val="24"/>
        </w:rPr>
        <w:t>户中的财产信息（包括授信额度、已用额度信息）</w:t>
      </w:r>
      <w:r>
        <w:rPr>
          <w:rFonts w:hint="eastAsia" w:ascii="Times New Roman" w:hAnsi="Times New Roman" w:eastAsia="仿宋"/>
          <w:sz w:val="24"/>
          <w:szCs w:val="24"/>
        </w:rPr>
        <w:t>，以为您提供支付服务。</w:t>
      </w:r>
      <w:r>
        <w:rPr>
          <w:rFonts w:ascii="Times New Roman" w:hAnsi="Times New Roman" w:eastAsia="仿宋"/>
          <w:sz w:val="24"/>
          <w:szCs w:val="24"/>
        </w:rPr>
        <w:cr/>
      </w:r>
      <w:r>
        <w:rPr>
          <w:rFonts w:ascii="Times New Roman" w:hAnsi="Times New Roman" w:eastAsia="仿宋"/>
          <w:sz w:val="24"/>
          <w:szCs w:val="24"/>
        </w:rPr>
        <w:t>基于贷后风险与额度管理的目的，协助授信机构准确评估您的资信情况与风险水平，给您提供合适的产品</w:t>
      </w:r>
      <w:r>
        <w:rPr>
          <w:rFonts w:hint="eastAsia" w:ascii="Times New Roman" w:hAnsi="Times New Roman" w:eastAsia="仿宋"/>
          <w:sz w:val="24"/>
          <w:szCs w:val="24"/>
        </w:rPr>
        <w:t>和/</w:t>
      </w:r>
      <w:r>
        <w:rPr>
          <w:rFonts w:ascii="Times New Roman" w:hAnsi="Times New Roman" w:eastAsia="仿宋"/>
          <w:sz w:val="24"/>
          <w:szCs w:val="24"/>
        </w:rPr>
        <w:t>或服务，我们可能会将您的姓名、</w:t>
      </w:r>
      <w:r>
        <w:rPr>
          <w:rFonts w:ascii="Times New Roman" w:hAnsi="Times New Roman" w:eastAsia="仿宋"/>
          <w:b/>
          <w:bCs/>
          <w:sz w:val="24"/>
          <w:szCs w:val="24"/>
        </w:rPr>
        <w:t>身份证号</w:t>
      </w:r>
      <w:r>
        <w:rPr>
          <w:rFonts w:ascii="Times New Roman" w:hAnsi="Times New Roman" w:eastAsia="仿宋"/>
          <w:sz w:val="24"/>
          <w:szCs w:val="24"/>
        </w:rPr>
        <w:t>、</w:t>
      </w:r>
      <w:r>
        <w:rPr>
          <w:rFonts w:hint="eastAsia" w:ascii="Times New Roman" w:hAnsi="Times New Roman" w:eastAsia="仿宋"/>
          <w:sz w:val="24"/>
          <w:szCs w:val="24"/>
        </w:rPr>
        <w:t>手机</w:t>
      </w:r>
      <w:r>
        <w:rPr>
          <w:rFonts w:ascii="Times New Roman" w:hAnsi="Times New Roman" w:eastAsia="仿宋"/>
          <w:sz w:val="24"/>
          <w:szCs w:val="24"/>
        </w:rPr>
        <w:t>号码以及其他服务所必须的信息提供我们的合作方进行处理以便提升、优化、改进我们风险管理所依赖的基础技术、风险模型、数据处理与分析能力。</w:t>
      </w:r>
      <w:r>
        <w:rPr>
          <w:rFonts w:ascii="Times New Roman" w:hAnsi="Times New Roman" w:eastAsia="仿宋"/>
          <w:sz w:val="24"/>
          <w:szCs w:val="24"/>
        </w:rPr>
        <w:cr/>
      </w:r>
      <w:r>
        <w:rPr>
          <w:rFonts w:ascii="Times New Roman" w:hAnsi="Times New Roman" w:eastAsia="仿宋"/>
          <w:sz w:val="24"/>
          <w:szCs w:val="24"/>
        </w:rPr>
        <w:t>如果您拒绝提供以上信息，我们将无法为您提供前述服务。</w:t>
      </w:r>
    </w:p>
    <w:p>
      <w:pPr>
        <w:spacing w:line="360" w:lineRule="exact"/>
        <w:rPr>
          <w:rFonts w:ascii="Times New Roman" w:hAnsi="Times New Roman" w:eastAsia="仿宋"/>
          <w:sz w:val="24"/>
          <w:szCs w:val="24"/>
        </w:rPr>
      </w:pPr>
    </w:p>
    <w:p>
      <w:pPr>
        <w:spacing w:line="360" w:lineRule="exact"/>
        <w:rPr>
          <w:rFonts w:ascii="Times New Roman" w:hAnsi="Times New Roman" w:eastAsia="仿宋"/>
          <w:b/>
          <w:bCs/>
          <w:sz w:val="24"/>
          <w:szCs w:val="24"/>
        </w:rPr>
      </w:pPr>
      <w:r>
        <w:rPr>
          <w:rFonts w:hint="eastAsia" w:ascii="Times New Roman" w:hAnsi="Times New Roman" w:eastAsia="仿宋"/>
          <w:b/>
          <w:bCs/>
          <w:sz w:val="24"/>
          <w:szCs w:val="24"/>
        </w:rPr>
        <w:t xml:space="preserve">（二）本产品和/或服务涉及的扩展业务功能及所需的信息 </w:t>
      </w:r>
    </w:p>
    <w:p>
      <w:pPr>
        <w:spacing w:line="360" w:lineRule="exact"/>
        <w:rPr>
          <w:rFonts w:ascii="Times New Roman" w:hAnsi="Times New Roman" w:eastAsia="仿宋"/>
          <w:bCs/>
          <w:sz w:val="24"/>
          <w:szCs w:val="24"/>
        </w:rPr>
      </w:pPr>
      <w:r>
        <w:rPr>
          <w:rFonts w:ascii="Times New Roman" w:hAnsi="Times New Roman" w:eastAsia="仿宋"/>
          <w:b/>
          <w:bCs/>
          <w:sz w:val="24"/>
          <w:szCs w:val="24"/>
        </w:rPr>
        <w:t>1．账户安全、交易与异</w:t>
      </w:r>
      <w:r>
        <w:rPr>
          <w:rFonts w:hint="eastAsia" w:ascii="Times New Roman" w:hAnsi="Times New Roman" w:eastAsia="仿宋"/>
          <w:b/>
          <w:bCs/>
          <w:sz w:val="24"/>
          <w:szCs w:val="24"/>
        </w:rPr>
        <w:t>常排查安全保障服务</w:t>
      </w:r>
      <w:r>
        <w:rPr>
          <w:rFonts w:ascii="Times New Roman" w:hAnsi="Times New Roman" w:eastAsia="仿宋"/>
          <w:b/>
          <w:bCs/>
          <w:sz w:val="24"/>
          <w:szCs w:val="24"/>
        </w:rPr>
        <w:cr/>
      </w:r>
      <w:r>
        <w:rPr>
          <w:rFonts w:ascii="Times New Roman" w:hAnsi="Times New Roman" w:eastAsia="仿宋"/>
          <w:b/>
          <w:bCs/>
          <w:sz w:val="24"/>
          <w:szCs w:val="24"/>
        </w:rPr>
        <w:t>在您使用</w:t>
      </w:r>
      <w:r>
        <w:rPr>
          <w:rFonts w:hint="eastAsia" w:ascii="Times New Roman" w:hAnsi="Times New Roman" w:eastAsia="仿宋"/>
          <w:b/>
          <w:bCs/>
          <w:sz w:val="24"/>
          <w:szCs w:val="24"/>
        </w:rPr>
        <w:t>本</w:t>
      </w:r>
      <w:r>
        <w:rPr>
          <w:rFonts w:ascii="Times New Roman" w:hAnsi="Times New Roman" w:eastAsia="仿宋"/>
          <w:b/>
          <w:bCs/>
          <w:sz w:val="24"/>
          <w:szCs w:val="24"/>
        </w:rPr>
        <w:t>产品</w:t>
      </w:r>
      <w:r>
        <w:rPr>
          <w:rFonts w:hint="eastAsia" w:ascii="Times New Roman" w:hAnsi="Times New Roman" w:eastAsia="仿宋"/>
          <w:b/>
          <w:bCs/>
          <w:sz w:val="24"/>
          <w:szCs w:val="24"/>
        </w:rPr>
        <w:t>和/</w:t>
      </w:r>
      <w:r>
        <w:rPr>
          <w:rFonts w:ascii="Times New Roman" w:hAnsi="Times New Roman" w:eastAsia="仿宋"/>
          <w:b/>
          <w:bCs/>
          <w:sz w:val="24"/>
          <w:szCs w:val="24"/>
        </w:rPr>
        <w:t>或服务过程中，为了满足法律法规及提供产品</w:t>
      </w:r>
      <w:r>
        <w:rPr>
          <w:rFonts w:hint="eastAsia" w:ascii="Times New Roman" w:hAnsi="Times New Roman" w:eastAsia="仿宋"/>
          <w:b/>
          <w:bCs/>
          <w:sz w:val="24"/>
          <w:szCs w:val="24"/>
        </w:rPr>
        <w:t>和/</w:t>
      </w:r>
      <w:r>
        <w:rPr>
          <w:rFonts w:ascii="Times New Roman" w:hAnsi="Times New Roman" w:eastAsia="仿宋"/>
          <w:b/>
          <w:bCs/>
          <w:sz w:val="24"/>
          <w:szCs w:val="24"/>
        </w:rPr>
        <w:t>或服务的基本要求、了解产品适配性、向您提供更契合您需求的页面展示和搜索结果</w:t>
      </w:r>
      <w:r>
        <w:rPr>
          <w:rFonts w:hint="eastAsia" w:ascii="Times New Roman" w:hAnsi="Times New Roman" w:eastAsia="仿宋"/>
          <w:b/>
          <w:bCs/>
          <w:sz w:val="24"/>
          <w:szCs w:val="24"/>
        </w:rPr>
        <w:t>，</w:t>
      </w:r>
      <w:r>
        <w:rPr>
          <w:rFonts w:ascii="Times New Roman" w:hAnsi="Times New Roman" w:eastAsia="仿宋"/>
          <w:b/>
          <w:bCs/>
          <w:sz w:val="24"/>
          <w:szCs w:val="24"/>
        </w:rPr>
        <w:t>提高您使用我们及我们关联方、合作</w:t>
      </w:r>
      <w:r>
        <w:rPr>
          <w:rFonts w:hint="eastAsia" w:ascii="Times New Roman" w:hAnsi="Times New Roman" w:eastAsia="仿宋"/>
          <w:b/>
          <w:bCs/>
          <w:sz w:val="24"/>
          <w:szCs w:val="24"/>
        </w:rPr>
        <w:t>方</w:t>
      </w:r>
      <w:r>
        <w:rPr>
          <w:rFonts w:ascii="Times New Roman" w:hAnsi="Times New Roman" w:eastAsia="仿宋"/>
          <w:b/>
          <w:bCs/>
          <w:sz w:val="24"/>
          <w:szCs w:val="24"/>
        </w:rPr>
        <w:t>提供产品</w:t>
      </w:r>
      <w:r>
        <w:rPr>
          <w:rFonts w:hint="eastAsia" w:ascii="Times New Roman" w:hAnsi="Times New Roman" w:eastAsia="仿宋"/>
          <w:b/>
          <w:bCs/>
          <w:sz w:val="24"/>
          <w:szCs w:val="24"/>
        </w:rPr>
        <w:t>和/</w:t>
      </w:r>
      <w:r>
        <w:rPr>
          <w:rFonts w:ascii="Times New Roman" w:hAnsi="Times New Roman" w:eastAsia="仿宋"/>
          <w:b/>
          <w:bCs/>
          <w:sz w:val="24"/>
          <w:szCs w:val="24"/>
        </w:rPr>
        <w:t>或服务的安全性，保护您或其他用户的人身财产安全免遭侵害，保障您的账户安全与系统运行安全，判断您的账户风险，更准确地预防钓鱼网站、欺诈、网络漏洞、计算机病毒、网络攻击、网络侵入等风险，识别</w:t>
      </w:r>
      <w:r>
        <w:rPr>
          <w:rFonts w:hint="eastAsia" w:ascii="Times New Roman" w:hAnsi="Times New Roman" w:eastAsia="仿宋"/>
          <w:b/>
          <w:bCs/>
          <w:sz w:val="24"/>
          <w:szCs w:val="24"/>
        </w:rPr>
        <w:t>违反</w:t>
      </w:r>
      <w:r>
        <w:rPr>
          <w:rFonts w:ascii="Times New Roman" w:hAnsi="Times New Roman" w:eastAsia="仿宋"/>
          <w:b/>
          <w:bCs/>
          <w:sz w:val="24"/>
          <w:szCs w:val="24"/>
        </w:rPr>
        <w:t>法律法规或我们的相关协议规则的情况，保障我们为您正常提供产品</w:t>
      </w:r>
      <w:r>
        <w:rPr>
          <w:rFonts w:hint="eastAsia" w:ascii="Times New Roman" w:hAnsi="Times New Roman" w:eastAsia="仿宋"/>
          <w:b/>
          <w:bCs/>
          <w:sz w:val="24"/>
          <w:szCs w:val="24"/>
        </w:rPr>
        <w:t>和/</w:t>
      </w:r>
      <w:r>
        <w:rPr>
          <w:rFonts w:ascii="Times New Roman" w:hAnsi="Times New Roman" w:eastAsia="仿宋"/>
          <w:b/>
          <w:bCs/>
          <w:sz w:val="24"/>
          <w:szCs w:val="24"/>
        </w:rPr>
        <w:t>或服务，排查异常信息，我们可能会根据需要自行或在我们的应用程序中嵌入我们合作</w:t>
      </w:r>
      <w:r>
        <w:rPr>
          <w:rFonts w:hint="eastAsia" w:ascii="Times New Roman" w:hAnsi="Times New Roman" w:eastAsia="仿宋"/>
          <w:b/>
          <w:bCs/>
          <w:sz w:val="24"/>
          <w:szCs w:val="24"/>
        </w:rPr>
        <w:t>方</w:t>
      </w:r>
      <w:r>
        <w:rPr>
          <w:rFonts w:ascii="Times New Roman" w:hAnsi="Times New Roman" w:eastAsia="仿宋"/>
          <w:b/>
          <w:bCs/>
          <w:sz w:val="24"/>
          <w:szCs w:val="24"/>
        </w:rPr>
        <w:t>开发的应用</w:t>
      </w:r>
      <w:r>
        <w:rPr>
          <w:rFonts w:hint="eastAsia" w:ascii="Times New Roman" w:hAnsi="Times New Roman" w:eastAsia="仿宋"/>
          <w:b/>
          <w:bCs/>
          <w:sz w:val="24"/>
          <w:szCs w:val="24"/>
        </w:rPr>
        <w:t>安全</w:t>
      </w:r>
      <w:r>
        <w:rPr>
          <w:rFonts w:ascii="Times New Roman" w:hAnsi="Times New Roman" w:eastAsia="仿宋"/>
          <w:b/>
          <w:bCs/>
          <w:sz w:val="24"/>
          <w:szCs w:val="24"/>
        </w:rPr>
        <w:t>SDK收集您在使用</w:t>
      </w:r>
      <w:r>
        <w:rPr>
          <w:rFonts w:hint="eastAsia" w:ascii="Times New Roman" w:hAnsi="Times New Roman" w:eastAsia="仿宋"/>
          <w:b/>
          <w:bCs/>
          <w:sz w:val="24"/>
          <w:szCs w:val="24"/>
        </w:rPr>
        <w:t>本</w:t>
      </w:r>
      <w:r>
        <w:rPr>
          <w:rFonts w:ascii="Times New Roman" w:hAnsi="Times New Roman" w:eastAsia="仿宋"/>
          <w:b/>
          <w:bCs/>
          <w:sz w:val="24"/>
          <w:szCs w:val="24"/>
        </w:rPr>
        <w:t>产品和/或服务过程中产生的浏览、搜索记录</w:t>
      </w:r>
      <w:r>
        <w:rPr>
          <w:rFonts w:hint="eastAsia" w:ascii="Times New Roman" w:hAnsi="Times New Roman" w:eastAsia="仿宋"/>
          <w:b/>
          <w:bCs/>
          <w:sz w:val="24"/>
          <w:szCs w:val="24"/>
        </w:rPr>
        <w:t>、</w:t>
      </w:r>
      <w:r>
        <w:rPr>
          <w:rFonts w:ascii="Times New Roman" w:hAnsi="Times New Roman" w:eastAsia="仿宋"/>
          <w:b/>
          <w:bCs/>
          <w:sz w:val="24"/>
          <w:szCs w:val="24"/>
        </w:rPr>
        <w:t>设备信息、服务日志信息，并可能使用或整合您的账户信息、交易信息（包括订单信息、借款用途、</w:t>
      </w:r>
      <w:r>
        <w:rPr>
          <w:rFonts w:hint="eastAsia" w:ascii="Times New Roman" w:hAnsi="Times New Roman" w:eastAsia="仿宋"/>
          <w:b/>
          <w:bCs/>
          <w:sz w:val="24"/>
          <w:szCs w:val="24"/>
        </w:rPr>
        <w:t>借款</w:t>
      </w:r>
      <w:r>
        <w:rPr>
          <w:rFonts w:ascii="Times New Roman" w:hAnsi="Times New Roman" w:eastAsia="仿宋"/>
          <w:b/>
          <w:bCs/>
          <w:sz w:val="24"/>
          <w:szCs w:val="24"/>
        </w:rPr>
        <w:t>期数）以及我们关联方、合作</w:t>
      </w:r>
      <w:r>
        <w:rPr>
          <w:rFonts w:hint="eastAsia" w:ascii="Times New Roman" w:hAnsi="Times New Roman" w:eastAsia="仿宋"/>
          <w:b/>
          <w:bCs/>
          <w:sz w:val="24"/>
          <w:szCs w:val="24"/>
        </w:rPr>
        <w:t>方</w:t>
      </w:r>
      <w:r>
        <w:rPr>
          <w:rFonts w:ascii="Times New Roman" w:hAnsi="Times New Roman" w:eastAsia="仿宋"/>
          <w:b/>
          <w:bCs/>
          <w:sz w:val="24"/>
          <w:szCs w:val="24"/>
        </w:rPr>
        <w:t>取得您授权或依据法律共享的信息，来综合判断您账户及交易风险</w:t>
      </w:r>
      <w:r>
        <w:rPr>
          <w:rFonts w:hint="eastAsia" w:ascii="Times New Roman" w:hAnsi="Times New Roman" w:eastAsia="仿宋"/>
          <w:b/>
          <w:bCs/>
          <w:sz w:val="24"/>
          <w:szCs w:val="24"/>
        </w:rPr>
        <w:t>，</w:t>
      </w:r>
      <w:r>
        <w:rPr>
          <w:rFonts w:ascii="Times New Roman" w:hAnsi="Times New Roman" w:eastAsia="仿宋"/>
          <w:b/>
          <w:bCs/>
          <w:sz w:val="24"/>
          <w:szCs w:val="24"/>
        </w:rPr>
        <w:t>分析您的账户活动异常、多端登录、流量异常</w:t>
      </w:r>
      <w:r>
        <w:rPr>
          <w:rFonts w:hint="eastAsia" w:ascii="Times New Roman" w:hAnsi="Times New Roman" w:eastAsia="仿宋"/>
          <w:b/>
          <w:bCs/>
          <w:sz w:val="24"/>
          <w:szCs w:val="24"/>
        </w:rPr>
        <w:t>，</w:t>
      </w:r>
      <w:r>
        <w:rPr>
          <w:rFonts w:ascii="Times New Roman" w:hAnsi="Times New Roman" w:eastAsia="仿宋"/>
          <w:b/>
          <w:bCs/>
          <w:sz w:val="24"/>
          <w:szCs w:val="24"/>
        </w:rPr>
        <w:t>进行身份验证、预防、检测、发现、调查欺诈、危害安全</w:t>
      </w:r>
      <w:r>
        <w:rPr>
          <w:rFonts w:hint="eastAsia" w:ascii="Times New Roman" w:hAnsi="Times New Roman" w:eastAsia="仿宋"/>
          <w:b/>
          <w:bCs/>
          <w:sz w:val="24"/>
          <w:szCs w:val="24"/>
        </w:rPr>
        <w:t>，</w:t>
      </w:r>
      <w:r>
        <w:rPr>
          <w:rFonts w:ascii="Times New Roman" w:hAnsi="Times New Roman" w:eastAsia="仿宋"/>
          <w:b/>
          <w:bCs/>
          <w:sz w:val="24"/>
          <w:szCs w:val="24"/>
        </w:rPr>
        <w:t>非法或违反与我方或关联方协议、政策或规则的行为以及防范安全事件，并依法采取必要的记录、审计、分析、处置措施，来保护您的账户安全、保护我们其他用户、我们和/或我们关</w:t>
      </w:r>
      <w:r>
        <w:rPr>
          <w:rFonts w:hint="eastAsia" w:ascii="Times New Roman" w:hAnsi="Times New Roman" w:eastAsia="仿宋"/>
          <w:b/>
          <w:bCs/>
          <w:sz w:val="24"/>
          <w:szCs w:val="24"/>
        </w:rPr>
        <w:t>联方、合作方的合法权益以及履行法律法规规定的安全防护义务。其中：</w:t>
      </w:r>
      <w:r>
        <w:rPr>
          <w:rFonts w:ascii="Times New Roman" w:hAnsi="Times New Roman" w:eastAsia="仿宋"/>
          <w:b/>
          <w:bCs/>
          <w:sz w:val="24"/>
          <w:szCs w:val="24"/>
        </w:rPr>
        <w:cr/>
      </w:r>
      <w:r>
        <w:rPr>
          <w:rFonts w:hint="eastAsia" w:ascii="Times New Roman" w:hAnsi="Times New Roman" w:eastAsia="仿宋"/>
          <w:b/>
          <w:bCs/>
          <w:sz w:val="24"/>
          <w:szCs w:val="24"/>
        </w:rPr>
        <w:t>（1）</w:t>
      </w:r>
      <w:r>
        <w:rPr>
          <w:rFonts w:ascii="Times New Roman" w:hAnsi="Times New Roman" w:eastAsia="仿宋"/>
          <w:b/>
          <w:bCs/>
          <w:sz w:val="24"/>
          <w:szCs w:val="24"/>
        </w:rPr>
        <w:t>设备信息：</w:t>
      </w:r>
      <w:r>
        <w:rPr>
          <w:rFonts w:ascii="Times New Roman" w:hAnsi="Times New Roman" w:eastAsia="仿宋"/>
          <w:sz w:val="24"/>
          <w:szCs w:val="24"/>
        </w:rPr>
        <w:t>指您在使用</w:t>
      </w:r>
      <w:r>
        <w:rPr>
          <w:rFonts w:hint="eastAsia" w:ascii="Times New Roman" w:hAnsi="Times New Roman" w:eastAsia="仿宋"/>
          <w:sz w:val="24"/>
          <w:szCs w:val="24"/>
        </w:rPr>
        <w:t>本</w:t>
      </w:r>
      <w:r>
        <w:rPr>
          <w:rFonts w:ascii="Times New Roman" w:hAnsi="Times New Roman" w:eastAsia="仿宋"/>
          <w:sz w:val="24"/>
          <w:szCs w:val="24"/>
        </w:rPr>
        <w:t>产品和/</w:t>
      </w:r>
      <w:r>
        <w:rPr>
          <w:rFonts w:hint="eastAsia" w:ascii="Times New Roman" w:hAnsi="Times New Roman" w:eastAsia="仿宋"/>
          <w:sz w:val="24"/>
          <w:szCs w:val="24"/>
        </w:rPr>
        <w:t>或</w:t>
      </w:r>
      <w:r>
        <w:rPr>
          <w:rFonts w:ascii="Times New Roman" w:hAnsi="Times New Roman" w:eastAsia="仿宋"/>
          <w:sz w:val="24"/>
          <w:szCs w:val="24"/>
        </w:rPr>
        <w:t>服务过程中，我们会根据您在软件安装及/或使用中的具体操作/权限，收集并记录您所使用的设备软硬件特征信息，包括设备参数及系统信息（包括操作系统版本、设备设置、设备型号、设备制造商、网络环境、操作系统及设备硬件参数）、</w:t>
      </w:r>
      <w:r>
        <w:rPr>
          <w:rFonts w:ascii="Times New Roman" w:hAnsi="Times New Roman" w:eastAsia="仿宋"/>
          <w:b/>
          <w:bCs/>
          <w:sz w:val="24"/>
          <w:szCs w:val="24"/>
        </w:rPr>
        <w:t>唯一设备标识符（包括AndroidID/IDFA/OPENUDID/GUID/OAID、SimserialNumber、IMSI、IMEI、ICCID</w:t>
      </w:r>
      <w:r>
        <w:rPr>
          <w:rFonts w:hint="eastAsia" w:ascii="Times New Roman" w:hAnsi="Times New Roman" w:eastAsia="仿宋"/>
          <w:b/>
          <w:bCs/>
          <w:sz w:val="24"/>
          <w:szCs w:val="24"/>
        </w:rPr>
        <w:t>、</w:t>
      </w:r>
      <w:r>
        <w:rPr>
          <w:rFonts w:ascii="Times New Roman" w:hAnsi="Times New Roman" w:eastAsia="仿宋"/>
          <w:b/>
          <w:bCs/>
          <w:sz w:val="24"/>
          <w:szCs w:val="24"/>
        </w:rPr>
        <w:t>MEID信息、MAC地址、WiFi的SSID、WiFi的BSSID、设备序列号）</w:t>
      </w:r>
      <w:r>
        <w:rPr>
          <w:rFonts w:ascii="Times New Roman" w:hAnsi="Times New Roman" w:eastAsia="仿宋"/>
          <w:sz w:val="24"/>
          <w:szCs w:val="24"/>
        </w:rPr>
        <w:t>、</w:t>
      </w:r>
      <w:r>
        <w:rPr>
          <w:rFonts w:hint="eastAsia" w:ascii="Times New Roman" w:hAnsi="Times New Roman" w:eastAsia="仿宋"/>
          <w:sz w:val="24"/>
          <w:szCs w:val="24"/>
        </w:rPr>
        <w:t>设备状态信息（包括设备传感器数据，设备应用安装列表、剪切板信息）及</w:t>
      </w:r>
      <w:r>
        <w:rPr>
          <w:rFonts w:ascii="Times New Roman" w:hAnsi="Times New Roman" w:eastAsia="仿宋"/>
          <w:sz w:val="24"/>
          <w:szCs w:val="24"/>
        </w:rPr>
        <w:t>设备位置信息</w:t>
      </w:r>
      <w:r>
        <w:rPr>
          <w:rFonts w:hint="eastAsia" w:ascii="Times New Roman" w:hAnsi="Times New Roman" w:eastAsia="仿宋"/>
          <w:sz w:val="24"/>
          <w:szCs w:val="24"/>
        </w:rPr>
        <w:t>（包括IP地址、GPS位置以及能够提供相关信息的WiFi接入点、蓝牙和运营商基站传感器信息）</w:t>
      </w:r>
      <w:r>
        <w:rPr>
          <w:rFonts w:ascii="Times New Roman" w:hAnsi="Times New Roman" w:eastAsia="仿宋"/>
          <w:sz w:val="24"/>
          <w:szCs w:val="24"/>
        </w:rPr>
        <w:t>。</w:t>
      </w:r>
      <w:r>
        <w:rPr>
          <w:rFonts w:ascii="Times New Roman" w:hAnsi="Times New Roman" w:eastAsia="仿宋"/>
          <w:sz w:val="24"/>
          <w:szCs w:val="24"/>
        </w:rPr>
        <w:cr/>
      </w:r>
      <w:r>
        <w:rPr>
          <w:rFonts w:hint="eastAsia" w:ascii="Times New Roman" w:hAnsi="Times New Roman" w:eastAsia="仿宋"/>
          <w:b/>
          <w:bCs/>
          <w:sz w:val="24"/>
          <w:szCs w:val="24"/>
        </w:rPr>
        <w:t>（2）</w:t>
      </w:r>
      <w:r>
        <w:rPr>
          <w:rFonts w:hint="eastAsia" w:ascii="Times New Roman" w:hAnsi="Times New Roman" w:eastAsia="仿宋"/>
          <w:b/>
          <w:sz w:val="24"/>
          <w:szCs w:val="24"/>
        </w:rPr>
        <w:t>服务</w:t>
      </w:r>
      <w:r>
        <w:rPr>
          <w:rFonts w:ascii="Times New Roman" w:hAnsi="Times New Roman" w:eastAsia="仿宋"/>
          <w:b/>
          <w:sz w:val="24"/>
          <w:szCs w:val="24"/>
        </w:rPr>
        <w:t>日志信息：</w:t>
      </w:r>
      <w:r>
        <w:rPr>
          <w:rFonts w:hint="eastAsia" w:ascii="Times New Roman" w:hAnsi="Times New Roman" w:eastAsia="仿宋"/>
          <w:bCs/>
          <w:sz w:val="24"/>
          <w:szCs w:val="24"/>
        </w:rPr>
        <w:t>指您在使用本产品和/或服务过程中，</w:t>
      </w:r>
      <w:r>
        <w:rPr>
          <w:rFonts w:ascii="Times New Roman" w:hAnsi="Times New Roman" w:eastAsia="仿宋"/>
          <w:bCs/>
          <w:sz w:val="24"/>
          <w:szCs w:val="24"/>
        </w:rPr>
        <w:t>我们会自动收集</w:t>
      </w:r>
      <w:r>
        <w:rPr>
          <w:rFonts w:hint="eastAsia" w:ascii="Times New Roman" w:hAnsi="Times New Roman" w:eastAsia="仿宋"/>
          <w:bCs/>
          <w:sz w:val="24"/>
          <w:szCs w:val="24"/>
        </w:rPr>
        <w:t>和记录</w:t>
      </w:r>
      <w:r>
        <w:rPr>
          <w:rFonts w:ascii="Times New Roman" w:hAnsi="Times New Roman" w:eastAsia="仿宋"/>
          <w:bCs/>
          <w:sz w:val="24"/>
          <w:szCs w:val="24"/>
        </w:rPr>
        <w:t>您对</w:t>
      </w:r>
      <w:r>
        <w:rPr>
          <w:rFonts w:hint="eastAsia" w:ascii="Times New Roman" w:hAnsi="Times New Roman" w:eastAsia="仿宋"/>
          <w:bCs/>
          <w:sz w:val="24"/>
          <w:szCs w:val="24"/>
        </w:rPr>
        <w:t>本产品和/或服务</w:t>
      </w:r>
      <w:r>
        <w:rPr>
          <w:rFonts w:ascii="Times New Roman" w:hAnsi="Times New Roman" w:eastAsia="仿宋"/>
          <w:bCs/>
          <w:sz w:val="24"/>
          <w:szCs w:val="24"/>
        </w:rPr>
        <w:t>的详细使用情况作为</w:t>
      </w:r>
      <w:r>
        <w:rPr>
          <w:rFonts w:hint="eastAsia" w:ascii="Times New Roman" w:hAnsi="Times New Roman" w:eastAsia="仿宋"/>
          <w:bCs/>
          <w:sz w:val="24"/>
          <w:szCs w:val="24"/>
        </w:rPr>
        <w:t>服务</w:t>
      </w:r>
      <w:r>
        <w:rPr>
          <w:rFonts w:ascii="Times New Roman" w:hAnsi="Times New Roman" w:eastAsia="仿宋"/>
          <w:bCs/>
          <w:sz w:val="24"/>
          <w:szCs w:val="24"/>
        </w:rPr>
        <w:t>日志保存</w:t>
      </w:r>
      <w:r>
        <w:rPr>
          <w:rFonts w:hint="eastAsia" w:ascii="Times New Roman" w:hAnsi="Times New Roman" w:eastAsia="仿宋"/>
          <w:bCs/>
          <w:sz w:val="24"/>
          <w:szCs w:val="24"/>
        </w:rPr>
        <w:t>，</w:t>
      </w:r>
      <w:r>
        <w:rPr>
          <w:rFonts w:ascii="Times New Roman" w:hAnsi="Times New Roman" w:eastAsia="仿宋"/>
          <w:b/>
          <w:sz w:val="24"/>
          <w:szCs w:val="24"/>
        </w:rPr>
        <w:t>包括您的搜索查询内容、IP地址、浏览器类型、电信运营商</w:t>
      </w:r>
      <w:r>
        <w:rPr>
          <w:rFonts w:hint="eastAsia" w:ascii="Times New Roman" w:hAnsi="Times New Roman" w:eastAsia="仿宋"/>
          <w:b/>
          <w:sz w:val="24"/>
          <w:szCs w:val="24"/>
        </w:rPr>
        <w:t>和使用情况</w:t>
      </w:r>
      <w:r>
        <w:rPr>
          <w:rFonts w:ascii="Times New Roman" w:hAnsi="Times New Roman" w:eastAsia="仿宋"/>
          <w:b/>
          <w:sz w:val="24"/>
          <w:szCs w:val="24"/>
        </w:rPr>
        <w:t>、</w:t>
      </w:r>
      <w:r>
        <w:rPr>
          <w:rFonts w:hint="eastAsia" w:ascii="Times New Roman" w:hAnsi="Times New Roman" w:eastAsia="仿宋"/>
          <w:b/>
          <w:sz w:val="24"/>
          <w:szCs w:val="24"/>
        </w:rPr>
        <w:t>您</w:t>
      </w:r>
      <w:r>
        <w:rPr>
          <w:rFonts w:ascii="Times New Roman" w:hAnsi="Times New Roman" w:eastAsia="仿宋"/>
          <w:b/>
          <w:sz w:val="24"/>
          <w:szCs w:val="24"/>
        </w:rPr>
        <w:t>使用的语言、</w:t>
      </w:r>
      <w:r>
        <w:rPr>
          <w:rFonts w:hint="eastAsia" w:ascii="Times New Roman" w:hAnsi="Times New Roman" w:eastAsia="仿宋"/>
          <w:b/>
          <w:sz w:val="24"/>
          <w:szCs w:val="24"/>
        </w:rPr>
        <w:t>图片日志、</w:t>
      </w:r>
      <w:r>
        <w:rPr>
          <w:rFonts w:ascii="Times New Roman" w:hAnsi="Times New Roman" w:eastAsia="仿宋"/>
          <w:b/>
          <w:sz w:val="24"/>
          <w:szCs w:val="24"/>
        </w:rPr>
        <w:t>访问日期和时间、安装应用程序及您访问的网页记录</w:t>
      </w:r>
      <w:r>
        <w:rPr>
          <w:rFonts w:ascii="Times New Roman" w:hAnsi="Times New Roman" w:eastAsia="仿宋"/>
          <w:bCs/>
          <w:sz w:val="24"/>
          <w:szCs w:val="24"/>
        </w:rPr>
        <w:t>。</w:t>
      </w:r>
    </w:p>
    <w:p>
      <w:pPr>
        <w:spacing w:line="360" w:lineRule="exact"/>
        <w:rPr>
          <w:rFonts w:ascii="Times New Roman" w:hAnsi="Times New Roman" w:eastAsia="仿宋"/>
          <w:b/>
          <w:sz w:val="24"/>
          <w:szCs w:val="24"/>
        </w:rPr>
      </w:pPr>
      <w:r>
        <w:rPr>
          <w:rFonts w:hint="eastAsia" w:ascii="Times New Roman" w:hAnsi="Times New Roman" w:eastAsia="仿宋"/>
          <w:b/>
          <w:sz w:val="24"/>
          <w:szCs w:val="24"/>
        </w:rPr>
        <w:t>（</w:t>
      </w:r>
      <w:r>
        <w:rPr>
          <w:rFonts w:ascii="Times New Roman" w:hAnsi="Times New Roman" w:eastAsia="仿宋"/>
          <w:b/>
          <w:sz w:val="24"/>
          <w:szCs w:val="24"/>
        </w:rPr>
        <w:t>3）手机常用属性信息：包括读取外部存储、写入外部存储、读取WiFi状态以及网络请求。</w:t>
      </w:r>
    </w:p>
    <w:p>
      <w:pPr>
        <w:spacing w:line="360" w:lineRule="exact"/>
        <w:rPr>
          <w:rFonts w:ascii="Times New Roman" w:hAnsi="Times New Roman" w:eastAsia="仿宋"/>
          <w:sz w:val="24"/>
          <w:szCs w:val="24"/>
        </w:rPr>
      </w:pPr>
      <w:r>
        <w:rPr>
          <w:rFonts w:ascii="Times New Roman" w:hAnsi="Times New Roman" w:eastAsia="仿宋"/>
          <w:b/>
          <w:bCs/>
          <w:sz w:val="24"/>
          <w:szCs w:val="24"/>
        </w:rPr>
        <w:t>请注意，单独的服务日志信息是无法识别特定自然人身份的信息。</w:t>
      </w:r>
      <w:r>
        <w:rPr>
          <w:rFonts w:ascii="Times New Roman" w:hAnsi="Times New Roman" w:eastAsia="仿宋"/>
          <w:sz w:val="24"/>
          <w:szCs w:val="24"/>
        </w:rPr>
        <w:t>如果我们将这类非个人信息与其他信息结合用于识别特定自然人身份，或者将其与个人信息结合使用，则在结合使用期间，这类非个人信息将被视为个人信息，除取得您授权或法律法规另有规定外，我们会将这类信息做匿名化、去标识化处理。</w:t>
      </w:r>
      <w:r>
        <w:rPr>
          <w:rFonts w:ascii="Times New Roman" w:hAnsi="Times New Roman" w:eastAsia="仿宋"/>
          <w:sz w:val="24"/>
          <w:szCs w:val="24"/>
        </w:rPr>
        <w:cr/>
      </w:r>
      <w:r>
        <w:rPr>
          <w:rFonts w:ascii="Times New Roman" w:hAnsi="Times New Roman" w:eastAsia="仿宋"/>
          <w:b/>
          <w:bCs/>
          <w:sz w:val="24"/>
          <w:szCs w:val="24"/>
        </w:rPr>
        <w:t>2．</w:t>
      </w:r>
      <w:r>
        <w:rPr>
          <w:rFonts w:hint="eastAsia" w:ascii="Times New Roman" w:hAnsi="Times New Roman" w:eastAsia="仿宋"/>
          <w:b/>
          <w:bCs/>
          <w:sz w:val="24"/>
          <w:szCs w:val="24"/>
        </w:rPr>
        <w:t>信息</w:t>
      </w:r>
      <w:r>
        <w:rPr>
          <w:rFonts w:ascii="Times New Roman" w:hAnsi="Times New Roman" w:eastAsia="仿宋"/>
          <w:b/>
          <w:bCs/>
          <w:sz w:val="24"/>
          <w:szCs w:val="24"/>
        </w:rPr>
        <w:t>服务</w:t>
      </w:r>
      <w:r>
        <w:rPr>
          <w:rFonts w:ascii="Times New Roman" w:hAnsi="Times New Roman" w:eastAsia="仿宋"/>
          <w:b/>
          <w:bCs/>
          <w:sz w:val="24"/>
          <w:szCs w:val="24"/>
        </w:rPr>
        <w:cr/>
      </w:r>
      <w:r>
        <w:rPr>
          <w:rFonts w:hint="eastAsia" w:ascii="Times New Roman" w:hAnsi="Times New Roman" w:eastAsia="仿宋"/>
          <w:sz w:val="24"/>
          <w:szCs w:val="24"/>
        </w:rPr>
        <w:t>（1）活动信息和资讯。我们会向您提供的手机号码、电子邮箱等联系方式中，在有关网站、应用及其他渠道向您提供某项产品和/或服务相关的营销活动信息和资讯。该行为</w:t>
      </w:r>
      <w:r>
        <w:rPr>
          <w:rFonts w:hint="eastAsia" w:ascii="Times New Roman" w:hAnsi="Times New Roman" w:eastAsia="仿宋"/>
          <w:b/>
          <w:bCs/>
          <w:sz w:val="24"/>
          <w:szCs w:val="24"/>
        </w:rPr>
        <w:t>并未使用用户画像或同类技术</w:t>
      </w:r>
      <w:r>
        <w:rPr>
          <w:rFonts w:hint="eastAsia" w:ascii="Times New Roman" w:hAnsi="Times New Roman" w:eastAsia="仿宋"/>
          <w:sz w:val="24"/>
          <w:szCs w:val="24"/>
        </w:rPr>
        <w:t>。您可以通过【设置】-【消息推送设置】途径，按照页面指引在设备上选择订阅或取消。</w:t>
      </w:r>
    </w:p>
    <w:p>
      <w:pPr>
        <w:spacing w:line="360" w:lineRule="exact"/>
        <w:rPr>
          <w:rFonts w:ascii="Times New Roman" w:hAnsi="Times New Roman" w:eastAsia="仿宋"/>
          <w:sz w:val="24"/>
          <w:szCs w:val="24"/>
        </w:rPr>
      </w:pPr>
      <w:r>
        <w:rPr>
          <w:rFonts w:hint="eastAsia" w:ascii="Times New Roman" w:hAnsi="Times New Roman" w:eastAsia="仿宋"/>
          <w:sz w:val="24"/>
          <w:szCs w:val="24"/>
        </w:rPr>
        <w:t>（2）</w:t>
      </w:r>
      <w:r>
        <w:rPr>
          <w:rFonts w:ascii="Times New Roman" w:hAnsi="Times New Roman" w:eastAsia="仿宋"/>
          <w:sz w:val="24"/>
          <w:szCs w:val="24"/>
        </w:rPr>
        <w:t>信息推送。</w:t>
      </w:r>
      <w:r>
        <w:rPr>
          <w:rFonts w:hint="eastAsia" w:ascii="Times New Roman" w:hAnsi="Times New Roman" w:eastAsia="仿宋"/>
          <w:sz w:val="24"/>
          <w:szCs w:val="24"/>
        </w:rPr>
        <w:t>您在使用本产品和</w:t>
      </w:r>
      <w:r>
        <w:rPr>
          <w:rFonts w:ascii="Times New Roman" w:hAnsi="Times New Roman" w:eastAsia="仿宋"/>
          <w:sz w:val="24"/>
          <w:szCs w:val="24"/>
        </w:rPr>
        <w:t>/或服务时，我们可能向您发送电子邮件、短</w:t>
      </w:r>
      <w:r>
        <w:rPr>
          <w:rFonts w:hint="eastAsia" w:ascii="Times New Roman" w:hAnsi="Times New Roman" w:eastAsia="仿宋"/>
          <w:sz w:val="24"/>
          <w:szCs w:val="24"/>
        </w:rPr>
        <w:t>信息</w:t>
      </w:r>
      <w:r>
        <w:rPr>
          <w:rFonts w:ascii="Times New Roman" w:hAnsi="Times New Roman" w:eastAsia="仿宋"/>
          <w:sz w:val="24"/>
          <w:szCs w:val="24"/>
        </w:rPr>
        <w:t>、资讯或推送通知。</w:t>
      </w:r>
      <w:r>
        <w:rPr>
          <w:rFonts w:hint="eastAsia" w:ascii="Times New Roman" w:hAnsi="Times New Roman" w:eastAsia="仿宋"/>
          <w:sz w:val="24"/>
          <w:szCs w:val="24"/>
        </w:rPr>
        <w:t>您可以通过【设置】</w:t>
      </w:r>
      <w:r>
        <w:rPr>
          <w:rFonts w:ascii="Times New Roman" w:hAnsi="Times New Roman" w:eastAsia="仿宋"/>
          <w:sz w:val="24"/>
          <w:szCs w:val="24"/>
        </w:rPr>
        <w:t>-【消息推送设置】途径</w:t>
      </w:r>
      <w:r>
        <w:rPr>
          <w:rFonts w:hint="eastAsia" w:ascii="Times New Roman" w:hAnsi="Times New Roman" w:eastAsia="仿宋"/>
          <w:sz w:val="24"/>
          <w:szCs w:val="24"/>
        </w:rPr>
        <w:t>，按照页面指引在设备上选择订阅或取消。</w:t>
      </w:r>
    </w:p>
    <w:p>
      <w:pPr>
        <w:spacing w:line="360" w:lineRule="exact"/>
        <w:rPr>
          <w:rFonts w:ascii="Times New Roman" w:hAnsi="Times New Roman" w:eastAsia="仿宋"/>
          <w:sz w:val="24"/>
          <w:szCs w:val="24"/>
        </w:rPr>
      </w:pPr>
      <w:r>
        <w:rPr>
          <w:rFonts w:hint="eastAsia" w:ascii="Times New Roman" w:hAnsi="Times New Roman" w:eastAsia="仿宋"/>
          <w:sz w:val="24"/>
          <w:szCs w:val="24"/>
        </w:rPr>
        <w:t>（3）与服务有关的公告和提醒。我们可能在必要时向您发送与服务有关的公告和提醒（例如因系统维护而暂停某项产品和/或服务、为保障您的个人信用而向您发送还款提醒），您可能无法取消或者退订这些与服务有关、性质不属于广告的公告和提醒。</w:t>
      </w:r>
      <w:r>
        <w:rPr>
          <w:rFonts w:ascii="Times New Roman" w:hAnsi="Times New Roman" w:eastAsia="仿宋"/>
          <w:sz w:val="24"/>
          <w:szCs w:val="24"/>
        </w:rPr>
        <w:cr/>
      </w:r>
      <w:r>
        <w:rPr>
          <w:rFonts w:ascii="Times New Roman" w:hAnsi="Times New Roman" w:eastAsia="仿宋"/>
          <w:b/>
          <w:bCs/>
          <w:sz w:val="24"/>
          <w:szCs w:val="24"/>
        </w:rPr>
        <w:t>3．会员服务</w:t>
      </w:r>
      <w:r>
        <w:rPr>
          <w:rFonts w:ascii="Times New Roman" w:hAnsi="Times New Roman" w:eastAsia="仿宋"/>
          <w:b/>
          <w:bCs/>
          <w:sz w:val="24"/>
          <w:szCs w:val="24"/>
        </w:rPr>
        <w:cr/>
      </w:r>
      <w:r>
        <w:rPr>
          <w:rFonts w:ascii="Times New Roman" w:hAnsi="Times New Roman" w:eastAsia="仿宋"/>
          <w:sz w:val="24"/>
          <w:szCs w:val="24"/>
        </w:rPr>
        <w:t>当您开通并使用我们的会员服务时，我们会记录您使用会员特权服务情况、优惠券领取及使用记录。</w:t>
      </w:r>
      <w:r>
        <w:rPr>
          <w:rFonts w:ascii="Times New Roman" w:hAnsi="Times New Roman" w:eastAsia="仿宋"/>
          <w:sz w:val="24"/>
          <w:szCs w:val="24"/>
        </w:rPr>
        <w:cr/>
      </w:r>
      <w:r>
        <w:rPr>
          <w:rFonts w:ascii="Times New Roman" w:hAnsi="Times New Roman" w:eastAsia="仿宋"/>
          <w:b/>
          <w:bCs/>
          <w:sz w:val="24"/>
          <w:szCs w:val="24"/>
        </w:rPr>
        <w:t>4．第三方服务</w:t>
      </w:r>
      <w:r>
        <w:rPr>
          <w:rFonts w:ascii="Times New Roman" w:hAnsi="Times New Roman" w:eastAsia="仿宋"/>
          <w:b/>
          <w:bCs/>
          <w:sz w:val="24"/>
          <w:szCs w:val="24"/>
        </w:rPr>
        <w:cr/>
      </w:r>
      <w:r>
        <w:rPr>
          <w:rFonts w:hint="eastAsia" w:ascii="Times New Roman" w:hAnsi="Times New Roman" w:eastAsia="仿宋"/>
          <w:sz w:val="24"/>
          <w:szCs w:val="24"/>
        </w:rPr>
        <w:t>本</w:t>
      </w:r>
      <w:r>
        <w:rPr>
          <w:rFonts w:ascii="Times New Roman" w:hAnsi="Times New Roman" w:eastAsia="仿宋"/>
          <w:sz w:val="24"/>
          <w:szCs w:val="24"/>
        </w:rPr>
        <w:t>平台上的部分</w:t>
      </w:r>
      <w:r>
        <w:rPr>
          <w:rFonts w:hint="eastAsia" w:ascii="Times New Roman" w:hAnsi="Times New Roman" w:eastAsia="仿宋"/>
          <w:sz w:val="24"/>
          <w:szCs w:val="24"/>
        </w:rPr>
        <w:t>产品</w:t>
      </w:r>
      <w:r>
        <w:rPr>
          <w:rFonts w:ascii="Times New Roman" w:hAnsi="Times New Roman" w:eastAsia="仿宋"/>
          <w:sz w:val="24"/>
          <w:szCs w:val="24"/>
        </w:rPr>
        <w:t>和/或服务（如</w:t>
      </w:r>
      <w:r>
        <w:rPr>
          <w:rFonts w:hint="eastAsia" w:ascii="Times New Roman" w:hAnsi="Times New Roman" w:eastAsia="仿宋"/>
          <w:sz w:val="24"/>
          <w:szCs w:val="24"/>
        </w:rPr>
        <w:t>豆乐购</w:t>
      </w:r>
      <w:r>
        <w:rPr>
          <w:rFonts w:ascii="Times New Roman" w:hAnsi="Times New Roman" w:eastAsia="仿宋"/>
          <w:sz w:val="24"/>
          <w:szCs w:val="24"/>
        </w:rPr>
        <w:t>）由第三方提供，第三方在为您提供服务时，可能会收集使用您的个人信息，在您使用第三方服务前，我们会通过包括页面跳转提示、在页面首部、底部增加服务提供方信息等方式提示</w:t>
      </w:r>
      <w:r>
        <w:rPr>
          <w:rFonts w:hint="eastAsia" w:ascii="Times New Roman" w:hAnsi="Times New Roman" w:eastAsia="仿宋"/>
          <w:sz w:val="24"/>
          <w:szCs w:val="24"/>
        </w:rPr>
        <w:t>您当前您使用的产品</w:t>
      </w:r>
      <w:r>
        <w:rPr>
          <w:rFonts w:ascii="Times New Roman" w:hAnsi="Times New Roman" w:eastAsia="仿宋"/>
          <w:sz w:val="24"/>
          <w:szCs w:val="24"/>
        </w:rPr>
        <w:t>和/或服务</w:t>
      </w:r>
      <w:r>
        <w:rPr>
          <w:rFonts w:hint="eastAsia" w:ascii="Times New Roman" w:hAnsi="Times New Roman" w:eastAsia="仿宋"/>
          <w:sz w:val="24"/>
          <w:szCs w:val="24"/>
        </w:rPr>
        <w:t>由第三方提供，请您仔细阅读第三方的隐私政策或类似文件。</w:t>
      </w:r>
    </w:p>
    <w:p>
      <w:pPr>
        <w:spacing w:line="360" w:lineRule="exact"/>
        <w:rPr>
          <w:rFonts w:ascii="Times New Roman" w:hAnsi="Times New Roman" w:eastAsia="仿宋"/>
          <w:b/>
          <w:bCs/>
          <w:sz w:val="24"/>
          <w:szCs w:val="24"/>
        </w:rPr>
      </w:pPr>
      <w:r>
        <w:rPr>
          <w:rFonts w:ascii="Times New Roman" w:hAnsi="Times New Roman" w:eastAsia="仿宋"/>
          <w:b/>
          <w:bCs/>
          <w:sz w:val="24"/>
          <w:szCs w:val="24"/>
        </w:rPr>
        <w:t>5</w:t>
      </w:r>
      <w:r>
        <w:rPr>
          <w:rFonts w:hint="eastAsia" w:ascii="Times New Roman" w:hAnsi="Times New Roman" w:eastAsia="仿宋"/>
          <w:b/>
          <w:bCs/>
          <w:sz w:val="24"/>
          <w:szCs w:val="24"/>
        </w:rPr>
        <w:t xml:space="preserve">．发票交付服务 </w:t>
      </w:r>
    </w:p>
    <w:p>
      <w:pPr>
        <w:spacing w:line="360" w:lineRule="exact"/>
        <w:rPr>
          <w:rFonts w:ascii="Times New Roman" w:hAnsi="Times New Roman" w:eastAsia="仿宋"/>
          <w:sz w:val="24"/>
          <w:szCs w:val="24"/>
        </w:rPr>
      </w:pPr>
      <w:r>
        <w:rPr>
          <w:rFonts w:hint="eastAsia" w:ascii="Times New Roman" w:hAnsi="Times New Roman" w:eastAsia="仿宋"/>
          <w:sz w:val="24"/>
          <w:szCs w:val="24"/>
        </w:rPr>
        <w:t>当您需要开具电子发票时，您需要提供电子邮箱，以接收电子发票。当您申请寄送纸质发票时，您可联系我们的官方客服电话或在线客服。</w:t>
      </w:r>
    </w:p>
    <w:p>
      <w:pPr>
        <w:spacing w:line="360" w:lineRule="exact"/>
        <w:rPr>
          <w:rFonts w:ascii="Times New Roman" w:hAnsi="Times New Roman" w:eastAsia="仿宋"/>
          <w:b/>
          <w:bCs/>
          <w:sz w:val="24"/>
          <w:szCs w:val="24"/>
        </w:rPr>
      </w:pPr>
      <w:r>
        <w:rPr>
          <w:rFonts w:ascii="Times New Roman" w:hAnsi="Times New Roman" w:eastAsia="仿宋"/>
          <w:b/>
          <w:bCs/>
          <w:sz w:val="24"/>
          <w:szCs w:val="24"/>
        </w:rPr>
        <w:t>6．反馈意见和评价</w:t>
      </w:r>
      <w:r>
        <w:rPr>
          <w:rFonts w:ascii="Times New Roman" w:hAnsi="Times New Roman" w:eastAsia="仿宋"/>
          <w:b/>
          <w:bCs/>
          <w:sz w:val="24"/>
          <w:szCs w:val="24"/>
        </w:rPr>
        <w:cr/>
      </w:r>
      <w:r>
        <w:rPr>
          <w:rFonts w:ascii="Times New Roman" w:hAnsi="Times New Roman" w:eastAsia="仿宋"/>
          <w:sz w:val="24"/>
          <w:szCs w:val="24"/>
        </w:rPr>
        <w:t>当您</w:t>
      </w:r>
      <w:r>
        <w:rPr>
          <w:rFonts w:hint="eastAsia" w:ascii="Times New Roman" w:hAnsi="Times New Roman" w:eastAsia="仿宋"/>
          <w:sz w:val="24"/>
          <w:szCs w:val="24"/>
        </w:rPr>
        <w:t>使用本产品和/或</w:t>
      </w:r>
      <w:r>
        <w:rPr>
          <w:rFonts w:ascii="Times New Roman" w:hAnsi="Times New Roman" w:eastAsia="仿宋"/>
          <w:sz w:val="24"/>
          <w:szCs w:val="24"/>
        </w:rPr>
        <w:t>服务后在本平台进行留言反馈或评价时，</w:t>
      </w:r>
      <w:r>
        <w:rPr>
          <w:rFonts w:ascii="Times New Roman" w:hAnsi="Times New Roman" w:eastAsia="仿宋"/>
          <w:b/>
          <w:bCs/>
          <w:sz w:val="24"/>
          <w:szCs w:val="24"/>
        </w:rPr>
        <w:t>我们在此提示您，由于留言和评论内容是公开发布的，如其中含有个人信息将给您带来一定风险。因此，建议您在留言和评论中谨慎考虑，是否在使用</w:t>
      </w:r>
      <w:r>
        <w:rPr>
          <w:rFonts w:hint="eastAsia" w:ascii="Times New Roman" w:hAnsi="Times New Roman" w:eastAsia="仿宋"/>
          <w:b/>
          <w:bCs/>
          <w:sz w:val="24"/>
          <w:szCs w:val="24"/>
        </w:rPr>
        <w:t>本产品和/或服务</w:t>
      </w:r>
      <w:r>
        <w:rPr>
          <w:rFonts w:ascii="Times New Roman" w:hAnsi="Times New Roman" w:eastAsia="仿宋"/>
          <w:b/>
          <w:bCs/>
          <w:sz w:val="24"/>
          <w:szCs w:val="24"/>
        </w:rPr>
        <w:t>时共享甚至公开分享相关信息。若您公开发布的信息中涉及其他自然人或儿童个人信息的，您需要在发布前分别征得该自然人或该儿童监护人的同意，否则由此产生的相应责任由您自行承担。</w:t>
      </w:r>
    </w:p>
    <w:p>
      <w:pPr>
        <w:spacing w:line="360" w:lineRule="exact"/>
        <w:rPr>
          <w:rFonts w:ascii="Times New Roman" w:hAnsi="Times New Roman" w:eastAsia="仿宋"/>
          <w:sz w:val="24"/>
          <w:szCs w:val="24"/>
        </w:rPr>
      </w:pPr>
      <w:r>
        <w:rPr>
          <w:rFonts w:ascii="Times New Roman" w:hAnsi="Times New Roman" w:eastAsia="仿宋"/>
          <w:b/>
          <w:bCs/>
          <w:sz w:val="24"/>
          <w:szCs w:val="24"/>
        </w:rPr>
        <w:t>7．提供客</w:t>
      </w:r>
      <w:r>
        <w:rPr>
          <w:rFonts w:hint="eastAsia" w:ascii="Times New Roman" w:hAnsi="Times New Roman" w:eastAsia="仿宋"/>
          <w:b/>
          <w:bCs/>
          <w:sz w:val="24"/>
          <w:szCs w:val="24"/>
        </w:rPr>
        <w:t>户</w:t>
      </w:r>
      <w:r>
        <w:rPr>
          <w:rFonts w:ascii="Times New Roman" w:hAnsi="Times New Roman" w:eastAsia="仿宋"/>
          <w:b/>
          <w:bCs/>
          <w:sz w:val="24"/>
          <w:szCs w:val="24"/>
        </w:rPr>
        <w:t>服务、进行纠纷处理及回访</w:t>
      </w:r>
      <w:r>
        <w:rPr>
          <w:rFonts w:ascii="Times New Roman" w:hAnsi="Times New Roman" w:eastAsia="仿宋"/>
          <w:b/>
          <w:bCs/>
          <w:sz w:val="24"/>
          <w:szCs w:val="24"/>
        </w:rPr>
        <w:cr/>
      </w:r>
      <w:r>
        <w:rPr>
          <w:rFonts w:ascii="Times New Roman" w:hAnsi="Times New Roman" w:eastAsia="仿宋"/>
          <w:sz w:val="24"/>
          <w:szCs w:val="24"/>
        </w:rPr>
        <w:t>（1）客</w:t>
      </w:r>
      <w:r>
        <w:rPr>
          <w:rFonts w:hint="eastAsia" w:ascii="Times New Roman" w:hAnsi="Times New Roman" w:eastAsia="仿宋"/>
          <w:sz w:val="24"/>
          <w:szCs w:val="24"/>
        </w:rPr>
        <w:t>户</w:t>
      </w:r>
      <w:r>
        <w:rPr>
          <w:rFonts w:ascii="Times New Roman" w:hAnsi="Times New Roman" w:eastAsia="仿宋"/>
          <w:sz w:val="24"/>
          <w:szCs w:val="24"/>
        </w:rPr>
        <w:t>服务：为保证您的账户安全，我们的客服和在线客服会使用</w:t>
      </w:r>
      <w:r>
        <w:rPr>
          <w:rFonts w:ascii="Times New Roman" w:hAnsi="Times New Roman" w:eastAsia="仿宋"/>
          <w:b/>
          <w:bCs/>
          <w:sz w:val="24"/>
          <w:szCs w:val="24"/>
        </w:rPr>
        <w:t>您的账户信息、证件信息（身份证</w:t>
      </w:r>
      <w:r>
        <w:rPr>
          <w:rFonts w:hint="eastAsia" w:ascii="Times New Roman" w:hAnsi="Times New Roman" w:eastAsia="仿宋"/>
          <w:b/>
          <w:bCs/>
          <w:sz w:val="24"/>
          <w:szCs w:val="24"/>
        </w:rPr>
        <w:t>号</w:t>
      </w:r>
      <w:r>
        <w:rPr>
          <w:rFonts w:ascii="Times New Roman" w:hAnsi="Times New Roman" w:eastAsia="仿宋"/>
          <w:b/>
          <w:bCs/>
          <w:sz w:val="24"/>
          <w:szCs w:val="24"/>
        </w:rPr>
        <w:t>后六位）</w:t>
      </w:r>
      <w:r>
        <w:rPr>
          <w:rFonts w:ascii="Times New Roman" w:hAnsi="Times New Roman" w:eastAsia="仿宋"/>
          <w:sz w:val="24"/>
          <w:szCs w:val="24"/>
        </w:rPr>
        <w:t>用于核验您的身份。当您需要我们提供与您</w:t>
      </w:r>
      <w:r>
        <w:rPr>
          <w:rFonts w:hint="eastAsia" w:ascii="Times New Roman" w:hAnsi="Times New Roman" w:eastAsia="仿宋"/>
          <w:sz w:val="24"/>
          <w:szCs w:val="24"/>
        </w:rPr>
        <w:t>的</w:t>
      </w:r>
      <w:r>
        <w:rPr>
          <w:rFonts w:ascii="Times New Roman" w:hAnsi="Times New Roman" w:eastAsia="仿宋"/>
          <w:sz w:val="24"/>
          <w:szCs w:val="24"/>
        </w:rPr>
        <w:t>交易信息相关服务时，我们将查询您的</w:t>
      </w:r>
      <w:r>
        <w:rPr>
          <w:rFonts w:ascii="Times New Roman" w:hAnsi="Times New Roman" w:eastAsia="仿宋"/>
          <w:b/>
          <w:bCs/>
          <w:sz w:val="24"/>
          <w:szCs w:val="24"/>
        </w:rPr>
        <w:t>交易信息</w:t>
      </w:r>
      <w:r>
        <w:rPr>
          <w:rFonts w:ascii="Times New Roman" w:hAnsi="Times New Roman" w:eastAsia="仿宋"/>
          <w:sz w:val="24"/>
          <w:szCs w:val="24"/>
        </w:rPr>
        <w:t>。同时，我们还会收集您与客服联系时</w:t>
      </w:r>
      <w:r>
        <w:rPr>
          <w:rFonts w:ascii="Times New Roman" w:hAnsi="Times New Roman" w:eastAsia="仿宋"/>
          <w:b/>
          <w:bCs/>
          <w:sz w:val="24"/>
          <w:szCs w:val="24"/>
        </w:rPr>
        <w:t>您提供的</w:t>
      </w:r>
      <w:r>
        <w:rPr>
          <w:rFonts w:hint="eastAsia" w:ascii="Times New Roman" w:hAnsi="Times New Roman" w:eastAsia="仿宋"/>
          <w:b/>
          <w:bCs/>
          <w:sz w:val="24"/>
          <w:szCs w:val="24"/>
        </w:rPr>
        <w:t>个人</w:t>
      </w:r>
      <w:r>
        <w:rPr>
          <w:rFonts w:ascii="Times New Roman" w:hAnsi="Times New Roman" w:eastAsia="仿宋"/>
          <w:b/>
          <w:bCs/>
          <w:sz w:val="24"/>
          <w:szCs w:val="24"/>
        </w:rPr>
        <w:t>信息用于您的身份核实、证据使用；我们将收集您与客服的通话记录及在线聊天记录</w:t>
      </w:r>
      <w:r>
        <w:rPr>
          <w:rFonts w:ascii="Times New Roman" w:hAnsi="Times New Roman" w:eastAsia="仿宋"/>
          <w:sz w:val="24"/>
          <w:szCs w:val="24"/>
        </w:rPr>
        <w:t>以便后续纠纷处理。您不提供</w:t>
      </w:r>
      <w:r>
        <w:rPr>
          <w:rFonts w:hint="eastAsia" w:ascii="Times New Roman" w:hAnsi="Times New Roman" w:eastAsia="仿宋"/>
          <w:sz w:val="24"/>
          <w:szCs w:val="24"/>
        </w:rPr>
        <w:t>前</w:t>
      </w:r>
      <w:r>
        <w:rPr>
          <w:rFonts w:ascii="Times New Roman" w:hAnsi="Times New Roman" w:eastAsia="仿宋"/>
          <w:sz w:val="24"/>
          <w:szCs w:val="24"/>
        </w:rPr>
        <w:t>述信息，我们的客服将无法为您提供前述服务，但不影响您使用我们提供的其他服务。</w:t>
      </w:r>
      <w:r>
        <w:rPr>
          <w:rFonts w:ascii="Times New Roman" w:hAnsi="Times New Roman" w:eastAsia="仿宋"/>
          <w:sz w:val="24"/>
          <w:szCs w:val="24"/>
        </w:rPr>
        <w:cr/>
      </w:r>
      <w:r>
        <w:rPr>
          <w:rFonts w:ascii="Times New Roman" w:hAnsi="Times New Roman" w:eastAsia="仿宋"/>
          <w:sz w:val="24"/>
          <w:szCs w:val="24"/>
        </w:rPr>
        <w:t>（2）纠纷处理：为了保障您及他人的合法权益，如您被投诉或投诉他</w:t>
      </w:r>
      <w:r>
        <w:rPr>
          <w:rFonts w:hint="eastAsia" w:ascii="Times New Roman" w:hAnsi="Times New Roman" w:eastAsia="仿宋"/>
          <w:sz w:val="24"/>
          <w:szCs w:val="24"/>
        </w:rPr>
        <w:t>人，或发生其他争议纠纷的，我们可能会收集、使用您的姓名、</w:t>
      </w:r>
      <w:r>
        <w:rPr>
          <w:rFonts w:hint="eastAsia" w:ascii="Times New Roman" w:hAnsi="Times New Roman" w:eastAsia="仿宋"/>
          <w:b/>
          <w:bCs/>
          <w:sz w:val="24"/>
          <w:szCs w:val="24"/>
        </w:rPr>
        <w:t>有效证件号码</w:t>
      </w:r>
      <w:r>
        <w:rPr>
          <w:rFonts w:hint="eastAsia" w:ascii="Times New Roman" w:hAnsi="Times New Roman" w:eastAsia="仿宋"/>
          <w:sz w:val="24"/>
          <w:szCs w:val="24"/>
        </w:rPr>
        <w:t>、联系方式</w:t>
      </w:r>
      <w:r>
        <w:rPr>
          <w:rFonts w:hint="eastAsia" w:ascii="Times New Roman" w:hAnsi="Times New Roman" w:eastAsia="仿宋"/>
          <w:b/>
          <w:bCs/>
          <w:sz w:val="24"/>
          <w:szCs w:val="24"/>
        </w:rPr>
        <w:t>、纠纷相关内容、客服沟通录音、聊天记录</w:t>
      </w:r>
      <w:r>
        <w:rPr>
          <w:rFonts w:hint="eastAsia" w:ascii="Times New Roman" w:hAnsi="Times New Roman" w:eastAsia="仿宋"/>
          <w:sz w:val="24"/>
          <w:szCs w:val="24"/>
        </w:rPr>
        <w:t>提供给服务提供方、消费者权益保护部门、监管机关、司法机关等利益相关方，以便及时解决纠纷，但法律明确禁止提供的除外。</w:t>
      </w:r>
      <w:r>
        <w:rPr>
          <w:rFonts w:ascii="Times New Roman" w:hAnsi="Times New Roman" w:eastAsia="仿宋"/>
          <w:sz w:val="24"/>
          <w:szCs w:val="24"/>
        </w:rPr>
        <w:cr/>
      </w:r>
      <w:r>
        <w:rPr>
          <w:rFonts w:ascii="Times New Roman" w:hAnsi="Times New Roman" w:eastAsia="仿宋"/>
          <w:sz w:val="24"/>
          <w:szCs w:val="24"/>
        </w:rPr>
        <w:t>（3）回访：为了提升您使用</w:t>
      </w:r>
      <w:r>
        <w:rPr>
          <w:rFonts w:hint="eastAsia" w:ascii="Times New Roman" w:hAnsi="Times New Roman" w:eastAsia="仿宋"/>
          <w:sz w:val="24"/>
          <w:szCs w:val="24"/>
        </w:rPr>
        <w:t>本</w:t>
      </w:r>
      <w:r>
        <w:rPr>
          <w:rFonts w:ascii="Times New Roman" w:hAnsi="Times New Roman" w:eastAsia="仿宋"/>
          <w:sz w:val="24"/>
          <w:szCs w:val="24"/>
        </w:rPr>
        <w:t>平台及第三方产品和/或服务过程中的服务体验，我们会使用您的手机号码，并核实您的姓名</w:t>
      </w:r>
      <w:r>
        <w:rPr>
          <w:rFonts w:hint="eastAsia" w:ascii="Times New Roman" w:hAnsi="Times New Roman" w:eastAsia="仿宋"/>
          <w:sz w:val="24"/>
          <w:szCs w:val="24"/>
        </w:rPr>
        <w:t>、</w:t>
      </w:r>
      <w:r>
        <w:rPr>
          <w:rFonts w:ascii="Times New Roman" w:hAnsi="Times New Roman" w:eastAsia="仿宋"/>
          <w:b/>
          <w:bCs/>
          <w:sz w:val="24"/>
          <w:szCs w:val="24"/>
        </w:rPr>
        <w:t>订单信息</w:t>
      </w:r>
      <w:r>
        <w:rPr>
          <w:rFonts w:ascii="Times New Roman" w:hAnsi="Times New Roman" w:eastAsia="仿宋"/>
          <w:sz w:val="24"/>
          <w:szCs w:val="24"/>
        </w:rPr>
        <w:t>，以确认您的身份并实现我们和/或我们委托的合作方对您进行回访服务。</w:t>
      </w:r>
      <w:r>
        <w:rPr>
          <w:rFonts w:ascii="Times New Roman" w:hAnsi="Times New Roman" w:eastAsia="仿宋"/>
          <w:sz w:val="24"/>
          <w:szCs w:val="24"/>
        </w:rPr>
        <w:cr/>
      </w:r>
      <w:r>
        <w:rPr>
          <w:rFonts w:ascii="Times New Roman" w:hAnsi="Times New Roman" w:eastAsia="仿宋"/>
          <w:b/>
          <w:bCs/>
          <w:sz w:val="24"/>
          <w:szCs w:val="24"/>
        </w:rPr>
        <w:t>8．调查问卷</w:t>
      </w:r>
      <w:r>
        <w:rPr>
          <w:rFonts w:ascii="Times New Roman" w:hAnsi="Times New Roman" w:eastAsia="仿宋"/>
          <w:b/>
          <w:bCs/>
          <w:sz w:val="24"/>
          <w:szCs w:val="24"/>
        </w:rPr>
        <w:cr/>
      </w:r>
      <w:r>
        <w:rPr>
          <w:rFonts w:ascii="Times New Roman" w:hAnsi="Times New Roman" w:eastAsia="仿宋"/>
          <w:sz w:val="24"/>
          <w:szCs w:val="24"/>
        </w:rPr>
        <w:t>为了提升用户</w:t>
      </w:r>
      <w:r>
        <w:rPr>
          <w:rFonts w:hint="eastAsia" w:ascii="Times New Roman" w:hAnsi="Times New Roman" w:eastAsia="仿宋"/>
          <w:sz w:val="24"/>
          <w:szCs w:val="24"/>
        </w:rPr>
        <w:t>体验，提供更好的服务质量，我们可能会根据实际情况邀请您参与问卷调查，并收集调查问卷反馈内容中您的个人信息。每次调查问卷中因需要您回复的内容不同，因此，我们会在向您发送调查问卷前再次征得您的授权同意。</w:t>
      </w:r>
    </w:p>
    <w:p>
      <w:pPr>
        <w:spacing w:line="360" w:lineRule="exact"/>
        <w:rPr>
          <w:rFonts w:ascii="Times New Roman" w:hAnsi="Times New Roman" w:eastAsia="仿宋"/>
          <w:b/>
          <w:bCs/>
          <w:sz w:val="24"/>
          <w:szCs w:val="24"/>
        </w:rPr>
      </w:pPr>
    </w:p>
    <w:p>
      <w:pPr>
        <w:spacing w:line="360" w:lineRule="exact"/>
        <w:rPr>
          <w:rFonts w:ascii="Times New Roman" w:hAnsi="Times New Roman" w:eastAsia="仿宋"/>
          <w:b/>
          <w:bCs/>
          <w:sz w:val="24"/>
          <w:szCs w:val="24"/>
        </w:rPr>
      </w:pPr>
      <w:r>
        <w:rPr>
          <w:rFonts w:hint="eastAsia" w:ascii="Times New Roman" w:hAnsi="Times New Roman" w:eastAsia="仿宋"/>
          <w:b/>
          <w:bCs/>
          <w:sz w:val="24"/>
          <w:szCs w:val="24"/>
        </w:rPr>
        <w:t>（三）设备权限调用说明</w:t>
      </w:r>
    </w:p>
    <w:p>
      <w:pPr>
        <w:spacing w:line="360" w:lineRule="exact"/>
        <w:rPr>
          <w:rFonts w:ascii="Times New Roman" w:hAnsi="Times New Roman" w:eastAsia="仿宋"/>
          <w:sz w:val="24"/>
          <w:szCs w:val="24"/>
        </w:rPr>
      </w:pPr>
      <w:r>
        <w:rPr>
          <w:rFonts w:hint="eastAsia" w:ascii="Times New Roman" w:hAnsi="Times New Roman" w:eastAsia="仿宋"/>
          <w:sz w:val="24"/>
          <w:szCs w:val="24"/>
        </w:rPr>
        <w:t>下列情形中，您可选择是否授权我们采集、使用您的个人信息。使用下列功能可能需要您在您的设备中开启访问权限，我们将在您开启的访问权限范围内收集、使用您的个人信息。我们在首次调用设备权限时会单独征询您是否同意开启权限调用并对权限调用目的进行说明，并不会默认开启。除非您主动触发，在您拒绝授权后，我们会将征求您同意的频率控制在48小时一次，不干扰您的正常使用。</w:t>
      </w:r>
    </w:p>
    <w:p>
      <w:pPr>
        <w:spacing w:line="360" w:lineRule="exact"/>
        <w:rPr>
          <w:rFonts w:ascii="Times New Roman" w:hAnsi="Times New Roman" w:eastAsia="仿宋"/>
          <w:b/>
          <w:bCs/>
          <w:sz w:val="24"/>
          <w:szCs w:val="24"/>
        </w:rPr>
      </w:pPr>
      <w:r>
        <w:rPr>
          <w:rFonts w:hint="eastAsia" w:ascii="Times New Roman" w:hAnsi="Times New Roman" w:eastAsia="仿宋"/>
          <w:b/>
          <w:bCs/>
          <w:sz w:val="24"/>
          <w:szCs w:val="24"/>
        </w:rPr>
        <w:t>请您注意，您同意开启任一权限即代表您同意授权我们有权收集和使用该权限对应的您的个人信息，当涉及重要或敏感的权限时，我们会在您使用对应业务功能时，通过弹窗等方式再次征询您的同意后开启。您关闭权限即代表取消这些授权，我们将无法再继续收集此类您的个人信息，且同时请您知悉我们也将无法为您提供您关闭权限对应的服务和业务功能，但您关闭权限的行为不会影响此前基于您的授权所进行的个人信息的收集、使用等处理活动和其他非相关业务功能的正常使用。您可以在设备【设置】</w:t>
      </w:r>
      <w:r>
        <w:rPr>
          <w:rFonts w:ascii="Times New Roman" w:hAnsi="Times New Roman" w:eastAsia="仿宋"/>
          <w:b/>
          <w:bCs/>
          <w:sz w:val="24"/>
          <w:szCs w:val="24"/>
        </w:rPr>
        <w:t>对这些权限进行自主设置，自行决定权限随时开启或关闭。</w:t>
      </w:r>
    </w:p>
    <w:tbl>
      <w:tblPr>
        <w:tblStyle w:val="8"/>
        <w:tblW w:w="821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96"/>
        <w:gridCol w:w="1276"/>
        <w:gridCol w:w="524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9" w:hRule="atLeast"/>
        </w:trPr>
        <w:tc>
          <w:tcPr>
            <w:tcW w:w="1696" w:type="dxa"/>
          </w:tcPr>
          <w:p>
            <w:pPr>
              <w:spacing w:line="360" w:lineRule="exact"/>
              <w:jc w:val="center"/>
              <w:rPr>
                <w:rFonts w:ascii="Times New Roman" w:hAnsi="Times New Roman" w:eastAsia="仿宋"/>
                <w:b/>
                <w:bCs/>
                <w:sz w:val="24"/>
                <w:szCs w:val="24"/>
              </w:rPr>
            </w:pPr>
            <w:r>
              <w:rPr>
                <w:rFonts w:hint="eastAsia" w:ascii="Times New Roman" w:hAnsi="Times New Roman" w:eastAsia="仿宋"/>
                <w:b/>
                <w:bCs/>
                <w:sz w:val="24"/>
                <w:szCs w:val="24"/>
              </w:rPr>
              <w:t>权限名称</w:t>
            </w:r>
          </w:p>
        </w:tc>
        <w:tc>
          <w:tcPr>
            <w:tcW w:w="1276" w:type="dxa"/>
          </w:tcPr>
          <w:p>
            <w:pPr>
              <w:spacing w:line="360" w:lineRule="exact"/>
              <w:jc w:val="center"/>
              <w:rPr>
                <w:rFonts w:ascii="Times New Roman" w:hAnsi="Times New Roman" w:eastAsia="仿宋"/>
                <w:b/>
                <w:bCs/>
                <w:sz w:val="24"/>
                <w:szCs w:val="24"/>
              </w:rPr>
            </w:pPr>
            <w:r>
              <w:rPr>
                <w:rFonts w:hint="eastAsia" w:ascii="Times New Roman" w:hAnsi="Times New Roman" w:eastAsia="仿宋"/>
                <w:b/>
                <w:bCs/>
                <w:sz w:val="24"/>
                <w:szCs w:val="24"/>
              </w:rPr>
              <w:t>设备类型</w:t>
            </w:r>
          </w:p>
        </w:tc>
        <w:tc>
          <w:tcPr>
            <w:tcW w:w="5245" w:type="dxa"/>
          </w:tcPr>
          <w:p>
            <w:pPr>
              <w:spacing w:line="360" w:lineRule="exact"/>
              <w:jc w:val="center"/>
              <w:rPr>
                <w:rFonts w:ascii="Times New Roman" w:hAnsi="Times New Roman" w:eastAsia="仿宋"/>
                <w:b/>
                <w:bCs/>
                <w:sz w:val="24"/>
                <w:szCs w:val="24"/>
              </w:rPr>
            </w:pPr>
            <w:r>
              <w:rPr>
                <w:rFonts w:hint="eastAsia" w:ascii="Times New Roman" w:hAnsi="Times New Roman" w:eastAsia="仿宋"/>
                <w:b/>
                <w:bCs/>
                <w:sz w:val="24"/>
                <w:szCs w:val="24"/>
              </w:rPr>
              <w:t>业务功能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8" w:hRule="atLeast"/>
        </w:trPr>
        <w:tc>
          <w:tcPr>
            <w:tcW w:w="1696" w:type="dxa"/>
          </w:tcPr>
          <w:p>
            <w:pPr>
              <w:spacing w:line="360" w:lineRule="exact"/>
              <w:rPr>
                <w:rFonts w:ascii="Times New Roman" w:hAnsi="Times New Roman" w:eastAsia="仿宋"/>
                <w:sz w:val="24"/>
                <w:szCs w:val="24"/>
              </w:rPr>
            </w:pPr>
            <w:r>
              <w:rPr>
                <w:rFonts w:hint="eastAsia" w:ascii="Times New Roman" w:hAnsi="Times New Roman" w:eastAsia="仿宋"/>
                <w:sz w:val="24"/>
                <w:szCs w:val="24"/>
              </w:rPr>
              <w:t>设备权限</w:t>
            </w:r>
          </w:p>
        </w:tc>
        <w:tc>
          <w:tcPr>
            <w:tcW w:w="1276" w:type="dxa"/>
          </w:tcPr>
          <w:p>
            <w:pPr>
              <w:spacing w:line="360" w:lineRule="exact"/>
              <w:rPr>
                <w:rFonts w:ascii="Times New Roman" w:hAnsi="Times New Roman" w:eastAsia="仿宋"/>
                <w:sz w:val="24"/>
                <w:szCs w:val="24"/>
              </w:rPr>
            </w:pPr>
            <w:r>
              <w:rPr>
                <w:rFonts w:hint="eastAsia" w:ascii="Times New Roman" w:hAnsi="Times New Roman" w:eastAsia="仿宋"/>
                <w:sz w:val="24"/>
                <w:szCs w:val="24"/>
              </w:rPr>
              <w:t>安卓</w:t>
            </w:r>
          </w:p>
        </w:tc>
        <w:tc>
          <w:tcPr>
            <w:tcW w:w="5245" w:type="dxa"/>
          </w:tcPr>
          <w:p>
            <w:pPr>
              <w:spacing w:line="360" w:lineRule="exact"/>
              <w:rPr>
                <w:rFonts w:ascii="Times New Roman" w:hAnsi="Times New Roman" w:eastAsia="仿宋"/>
                <w:sz w:val="24"/>
                <w:szCs w:val="24"/>
              </w:rPr>
            </w:pPr>
            <w:r>
              <w:rPr>
                <w:rFonts w:ascii="Times New Roman" w:hAnsi="Times New Roman" w:eastAsia="仿宋"/>
                <w:sz w:val="24"/>
                <w:szCs w:val="24"/>
              </w:rPr>
              <w:t xml:space="preserve">1. </w:t>
            </w:r>
            <w:r>
              <w:rPr>
                <w:rFonts w:hint="eastAsia" w:ascii="Times New Roman" w:hAnsi="Times New Roman" w:eastAsia="仿宋"/>
                <w:sz w:val="24"/>
                <w:szCs w:val="24"/>
              </w:rPr>
              <w:t>为完成落实网络环境安全检测、落实业务风险控制、反欺诈及账户安全防护，在注册/登录环节调用。</w:t>
            </w:r>
          </w:p>
          <w:p>
            <w:pPr>
              <w:spacing w:line="360" w:lineRule="exact"/>
              <w:rPr>
                <w:rFonts w:ascii="Times New Roman" w:hAnsi="Times New Roman" w:eastAsia="仿宋"/>
                <w:sz w:val="24"/>
                <w:szCs w:val="24"/>
              </w:rPr>
            </w:pPr>
            <w:r>
              <w:rPr>
                <w:rFonts w:ascii="Times New Roman" w:hAnsi="Times New Roman" w:eastAsia="仿宋"/>
                <w:sz w:val="24"/>
                <w:szCs w:val="24"/>
              </w:rPr>
              <w:t xml:space="preserve">2. </w:t>
            </w:r>
            <w:r>
              <w:rPr>
                <w:rFonts w:hint="eastAsia" w:ascii="Times New Roman" w:hAnsi="Times New Roman" w:eastAsia="仿宋"/>
                <w:sz w:val="24"/>
                <w:szCs w:val="24"/>
              </w:rPr>
              <w:t>为了校验登录状态的合法性，防范登录攻击，在启动环节调用。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trPr>
        <w:tc>
          <w:tcPr>
            <w:tcW w:w="1696" w:type="dxa"/>
          </w:tcPr>
          <w:p>
            <w:pPr>
              <w:spacing w:line="360" w:lineRule="exact"/>
              <w:rPr>
                <w:rFonts w:ascii="Times New Roman" w:hAnsi="Times New Roman" w:eastAsia="仿宋"/>
                <w:sz w:val="24"/>
                <w:szCs w:val="24"/>
              </w:rPr>
            </w:pPr>
            <w:r>
              <w:rPr>
                <w:rFonts w:hint="eastAsia" w:ascii="Times New Roman" w:hAnsi="Times New Roman" w:eastAsia="仿宋"/>
                <w:sz w:val="24"/>
                <w:szCs w:val="24"/>
              </w:rPr>
              <w:t>读写存储权限</w:t>
            </w:r>
          </w:p>
        </w:tc>
        <w:tc>
          <w:tcPr>
            <w:tcW w:w="1276" w:type="dxa"/>
          </w:tcPr>
          <w:p>
            <w:pPr>
              <w:spacing w:line="360" w:lineRule="exact"/>
              <w:rPr>
                <w:rFonts w:ascii="Times New Roman" w:hAnsi="Times New Roman" w:eastAsia="仿宋"/>
                <w:sz w:val="24"/>
                <w:szCs w:val="24"/>
              </w:rPr>
            </w:pPr>
            <w:r>
              <w:rPr>
                <w:rFonts w:hint="eastAsia" w:ascii="Times New Roman" w:hAnsi="Times New Roman" w:eastAsia="仿宋"/>
                <w:sz w:val="24"/>
                <w:szCs w:val="24"/>
              </w:rPr>
              <w:t>安卓</w:t>
            </w:r>
          </w:p>
        </w:tc>
        <w:tc>
          <w:tcPr>
            <w:tcW w:w="5245" w:type="dxa"/>
          </w:tcPr>
          <w:p>
            <w:pPr>
              <w:spacing w:line="360" w:lineRule="exact"/>
              <w:rPr>
                <w:rFonts w:ascii="Times New Roman" w:hAnsi="Times New Roman" w:eastAsia="仿宋"/>
                <w:sz w:val="24"/>
                <w:szCs w:val="24"/>
              </w:rPr>
            </w:pPr>
            <w:r>
              <w:rPr>
                <w:rFonts w:hint="eastAsia" w:ascii="Times New Roman" w:hAnsi="Times New Roman" w:eastAsia="仿宋"/>
                <w:sz w:val="24"/>
                <w:szCs w:val="24"/>
              </w:rPr>
              <w:t>存储缓存数据，在线客服上传交易凭证及图片，在登录和在线客服环节调用。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9" w:hRule="atLeast"/>
        </w:trPr>
        <w:tc>
          <w:tcPr>
            <w:tcW w:w="1696" w:type="dxa"/>
          </w:tcPr>
          <w:p>
            <w:pPr>
              <w:spacing w:line="360" w:lineRule="exact"/>
              <w:rPr>
                <w:rFonts w:ascii="Times New Roman" w:hAnsi="Times New Roman" w:eastAsia="仿宋"/>
                <w:sz w:val="24"/>
                <w:szCs w:val="24"/>
              </w:rPr>
            </w:pPr>
            <w:r>
              <w:rPr>
                <w:rFonts w:hint="eastAsia" w:ascii="Times New Roman" w:hAnsi="Times New Roman" w:eastAsia="仿宋"/>
                <w:sz w:val="24"/>
                <w:szCs w:val="24"/>
              </w:rPr>
              <w:t>定位权限</w:t>
            </w:r>
          </w:p>
        </w:tc>
        <w:tc>
          <w:tcPr>
            <w:tcW w:w="1276" w:type="dxa"/>
          </w:tcPr>
          <w:p>
            <w:pPr>
              <w:spacing w:line="360" w:lineRule="exact"/>
              <w:rPr>
                <w:rFonts w:ascii="Times New Roman" w:hAnsi="Times New Roman" w:eastAsia="仿宋"/>
                <w:sz w:val="24"/>
                <w:szCs w:val="24"/>
              </w:rPr>
            </w:pPr>
            <w:r>
              <w:rPr>
                <w:rFonts w:hint="eastAsia" w:ascii="Times New Roman" w:hAnsi="Times New Roman" w:eastAsia="仿宋"/>
                <w:sz w:val="24"/>
                <w:szCs w:val="24"/>
              </w:rPr>
              <w:t>安卓、</w:t>
            </w:r>
            <w:r>
              <w:rPr>
                <w:rFonts w:ascii="Times New Roman" w:hAnsi="Times New Roman" w:eastAsia="仿宋"/>
                <w:sz w:val="24"/>
                <w:szCs w:val="24"/>
              </w:rPr>
              <w:t>IOS</w:t>
            </w:r>
          </w:p>
        </w:tc>
        <w:tc>
          <w:tcPr>
            <w:tcW w:w="5245" w:type="dxa"/>
          </w:tcPr>
          <w:p>
            <w:pPr>
              <w:spacing w:line="360" w:lineRule="exact"/>
              <w:rPr>
                <w:rFonts w:ascii="Times New Roman" w:hAnsi="Times New Roman" w:eastAsia="仿宋"/>
                <w:sz w:val="24"/>
                <w:szCs w:val="24"/>
              </w:rPr>
            </w:pPr>
            <w:r>
              <w:rPr>
                <w:rFonts w:hint="eastAsia" w:ascii="Times New Roman" w:hAnsi="Times New Roman" w:eastAsia="仿宋"/>
                <w:sz w:val="24"/>
                <w:szCs w:val="24"/>
              </w:rPr>
              <w:t>为保护账户安全、落实业务风险控制、资金方准入区域判断，在授信额度激活、发起借款环节调用。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6" w:hRule="atLeast"/>
        </w:trPr>
        <w:tc>
          <w:tcPr>
            <w:tcW w:w="1696" w:type="dxa"/>
          </w:tcPr>
          <w:p>
            <w:pPr>
              <w:spacing w:line="360" w:lineRule="exact"/>
              <w:rPr>
                <w:rFonts w:ascii="Times New Roman" w:hAnsi="Times New Roman" w:eastAsia="仿宋"/>
                <w:sz w:val="24"/>
                <w:szCs w:val="24"/>
              </w:rPr>
            </w:pPr>
            <w:r>
              <w:rPr>
                <w:rFonts w:hint="eastAsia" w:ascii="Times New Roman" w:hAnsi="Times New Roman" w:eastAsia="仿宋"/>
                <w:sz w:val="24"/>
                <w:szCs w:val="24"/>
              </w:rPr>
              <w:t>相机权限</w:t>
            </w:r>
          </w:p>
        </w:tc>
        <w:tc>
          <w:tcPr>
            <w:tcW w:w="1276" w:type="dxa"/>
          </w:tcPr>
          <w:p>
            <w:pPr>
              <w:spacing w:line="360" w:lineRule="exact"/>
              <w:rPr>
                <w:rFonts w:ascii="Times New Roman" w:hAnsi="Times New Roman" w:eastAsia="仿宋"/>
                <w:sz w:val="24"/>
                <w:szCs w:val="24"/>
              </w:rPr>
            </w:pPr>
            <w:r>
              <w:rPr>
                <w:rFonts w:hint="eastAsia" w:ascii="Times New Roman" w:hAnsi="Times New Roman" w:eastAsia="仿宋"/>
                <w:sz w:val="24"/>
                <w:szCs w:val="24"/>
              </w:rPr>
              <w:t>安卓、</w:t>
            </w:r>
            <w:r>
              <w:rPr>
                <w:rFonts w:ascii="Times New Roman" w:hAnsi="Times New Roman" w:eastAsia="仿宋"/>
                <w:sz w:val="24"/>
                <w:szCs w:val="24"/>
              </w:rPr>
              <w:t>IOS</w:t>
            </w:r>
          </w:p>
        </w:tc>
        <w:tc>
          <w:tcPr>
            <w:tcW w:w="5245" w:type="dxa"/>
          </w:tcPr>
          <w:p>
            <w:pPr>
              <w:spacing w:line="360" w:lineRule="exact"/>
              <w:rPr>
                <w:rFonts w:ascii="Times New Roman" w:hAnsi="Times New Roman" w:eastAsia="仿宋"/>
                <w:sz w:val="24"/>
                <w:szCs w:val="24"/>
              </w:rPr>
            </w:pPr>
            <w:r>
              <w:rPr>
                <w:rFonts w:hint="eastAsia" w:ascii="Times New Roman" w:hAnsi="Times New Roman" w:eastAsia="仿宋"/>
                <w:sz w:val="24"/>
                <w:szCs w:val="24"/>
              </w:rPr>
              <w:t>在人脸识别、身份证及银行卡验证、在线客服自选选择上传、交易凭证上传、营业执照拍摄环节调用。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9" w:hRule="atLeast"/>
        </w:trPr>
        <w:tc>
          <w:tcPr>
            <w:tcW w:w="1696" w:type="dxa"/>
          </w:tcPr>
          <w:p>
            <w:pPr>
              <w:spacing w:line="360" w:lineRule="exact"/>
              <w:rPr>
                <w:rFonts w:ascii="Times New Roman" w:hAnsi="Times New Roman" w:eastAsia="仿宋"/>
                <w:sz w:val="24"/>
                <w:szCs w:val="24"/>
              </w:rPr>
            </w:pPr>
            <w:r>
              <w:rPr>
                <w:rFonts w:hint="eastAsia" w:ascii="Times New Roman" w:hAnsi="Times New Roman" w:eastAsia="仿宋"/>
                <w:sz w:val="24"/>
                <w:szCs w:val="24"/>
              </w:rPr>
              <w:t>通讯录权限</w:t>
            </w:r>
          </w:p>
        </w:tc>
        <w:tc>
          <w:tcPr>
            <w:tcW w:w="1276" w:type="dxa"/>
          </w:tcPr>
          <w:p>
            <w:pPr>
              <w:spacing w:line="360" w:lineRule="exact"/>
              <w:rPr>
                <w:rFonts w:ascii="Times New Roman" w:hAnsi="Times New Roman" w:eastAsia="仿宋"/>
                <w:sz w:val="24"/>
                <w:szCs w:val="24"/>
              </w:rPr>
            </w:pPr>
            <w:r>
              <w:rPr>
                <w:rFonts w:hint="eastAsia" w:ascii="Times New Roman" w:hAnsi="Times New Roman" w:eastAsia="仿宋"/>
                <w:sz w:val="24"/>
                <w:szCs w:val="24"/>
              </w:rPr>
              <w:t>安卓、</w:t>
            </w:r>
            <w:r>
              <w:rPr>
                <w:rFonts w:ascii="Times New Roman" w:hAnsi="Times New Roman" w:eastAsia="仿宋"/>
                <w:sz w:val="24"/>
                <w:szCs w:val="24"/>
              </w:rPr>
              <w:t>IOS</w:t>
            </w:r>
          </w:p>
        </w:tc>
        <w:tc>
          <w:tcPr>
            <w:tcW w:w="5245" w:type="dxa"/>
          </w:tcPr>
          <w:p>
            <w:pPr>
              <w:spacing w:line="360" w:lineRule="exact"/>
              <w:rPr>
                <w:rFonts w:ascii="Times New Roman" w:hAnsi="Times New Roman" w:eastAsia="仿宋"/>
                <w:sz w:val="24"/>
                <w:szCs w:val="24"/>
              </w:rPr>
            </w:pPr>
            <w:r>
              <w:rPr>
                <w:rFonts w:hint="eastAsia" w:ascii="Times New Roman" w:hAnsi="Times New Roman" w:eastAsia="仿宋"/>
                <w:sz w:val="24"/>
                <w:szCs w:val="24"/>
              </w:rPr>
              <w:t>填写本人及</w:t>
            </w:r>
            <w:ins w:id="0" w:author="张婉莹" w:date="2022-08-08T16:01:00Z">
              <w:r>
                <w:rPr>
                  <w:rFonts w:hint="eastAsia" w:ascii="Times New Roman" w:hAnsi="Times New Roman" w:eastAsia="仿宋"/>
                  <w:sz w:val="24"/>
                  <w:szCs w:val="24"/>
                </w:rPr>
                <w:t>紧急</w:t>
              </w:r>
            </w:ins>
            <w:r>
              <w:rPr>
                <w:rFonts w:hint="eastAsia" w:ascii="Times New Roman" w:hAnsi="Times New Roman" w:eastAsia="仿宋"/>
                <w:sz w:val="24"/>
                <w:szCs w:val="24"/>
              </w:rPr>
              <w:t>联系人电话号码，为保护账户安全和落实业务风险控制，在授信额度激活、发起借款环节调用。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trPr>
        <w:tc>
          <w:tcPr>
            <w:tcW w:w="1696" w:type="dxa"/>
          </w:tcPr>
          <w:p>
            <w:pPr>
              <w:spacing w:line="360" w:lineRule="exact"/>
              <w:rPr>
                <w:rFonts w:ascii="Times New Roman" w:hAnsi="Times New Roman" w:eastAsia="仿宋"/>
                <w:sz w:val="24"/>
                <w:szCs w:val="24"/>
              </w:rPr>
            </w:pPr>
            <w:r>
              <w:rPr>
                <w:rFonts w:hint="eastAsia" w:ascii="Times New Roman" w:hAnsi="Times New Roman" w:eastAsia="仿宋"/>
                <w:sz w:val="24"/>
                <w:szCs w:val="24"/>
              </w:rPr>
              <w:t>应用安装列表权限</w:t>
            </w:r>
          </w:p>
        </w:tc>
        <w:tc>
          <w:tcPr>
            <w:tcW w:w="1276" w:type="dxa"/>
          </w:tcPr>
          <w:p>
            <w:pPr>
              <w:spacing w:line="360" w:lineRule="exact"/>
              <w:rPr>
                <w:rFonts w:ascii="Times New Roman" w:hAnsi="Times New Roman" w:eastAsia="仿宋"/>
                <w:sz w:val="24"/>
                <w:szCs w:val="24"/>
              </w:rPr>
            </w:pPr>
            <w:r>
              <w:rPr>
                <w:rFonts w:hint="eastAsia" w:ascii="Times New Roman" w:hAnsi="Times New Roman" w:eastAsia="仿宋"/>
                <w:sz w:val="24"/>
                <w:szCs w:val="24"/>
              </w:rPr>
              <w:t>安卓</w:t>
            </w:r>
          </w:p>
        </w:tc>
        <w:tc>
          <w:tcPr>
            <w:tcW w:w="5245" w:type="dxa"/>
          </w:tcPr>
          <w:p>
            <w:pPr>
              <w:spacing w:line="360" w:lineRule="exact"/>
              <w:rPr>
                <w:rFonts w:ascii="Times New Roman" w:hAnsi="Times New Roman" w:eastAsia="仿宋"/>
                <w:sz w:val="24"/>
                <w:szCs w:val="24"/>
              </w:rPr>
            </w:pPr>
            <w:r>
              <w:rPr>
                <w:rFonts w:hint="eastAsia" w:ascii="Times New Roman" w:hAnsi="Times New Roman" w:eastAsia="仿宋"/>
                <w:sz w:val="24"/>
                <w:szCs w:val="24"/>
              </w:rPr>
              <w:t>为保护账户安全、落实业务风险控制，在授信额度激活、发起借款环节调用。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trPr>
        <w:tc>
          <w:tcPr>
            <w:tcW w:w="1696" w:type="dxa"/>
          </w:tcPr>
          <w:p>
            <w:pPr>
              <w:spacing w:line="360" w:lineRule="exact"/>
              <w:rPr>
                <w:rFonts w:ascii="Times New Roman" w:hAnsi="Times New Roman" w:eastAsia="仿宋"/>
                <w:sz w:val="24"/>
                <w:szCs w:val="24"/>
              </w:rPr>
            </w:pPr>
            <w:r>
              <w:rPr>
                <w:rFonts w:hint="eastAsia" w:ascii="Times New Roman" w:hAnsi="Times New Roman" w:eastAsia="仿宋"/>
                <w:sz w:val="24"/>
                <w:szCs w:val="24"/>
              </w:rPr>
              <w:t>通知权限</w:t>
            </w:r>
          </w:p>
        </w:tc>
        <w:tc>
          <w:tcPr>
            <w:tcW w:w="1276" w:type="dxa"/>
          </w:tcPr>
          <w:p>
            <w:pPr>
              <w:spacing w:line="360" w:lineRule="exact"/>
              <w:rPr>
                <w:rFonts w:ascii="Times New Roman" w:hAnsi="Times New Roman" w:eastAsia="仿宋"/>
                <w:sz w:val="24"/>
                <w:szCs w:val="24"/>
              </w:rPr>
            </w:pPr>
            <w:r>
              <w:rPr>
                <w:rFonts w:hint="eastAsia" w:ascii="Times New Roman" w:hAnsi="Times New Roman" w:eastAsia="仿宋"/>
                <w:sz w:val="24"/>
                <w:szCs w:val="24"/>
              </w:rPr>
              <w:t>安卓、</w:t>
            </w:r>
            <w:r>
              <w:rPr>
                <w:rFonts w:ascii="Times New Roman" w:hAnsi="Times New Roman" w:eastAsia="仿宋"/>
                <w:sz w:val="24"/>
                <w:szCs w:val="24"/>
              </w:rPr>
              <w:t>IOS</w:t>
            </w:r>
          </w:p>
        </w:tc>
        <w:tc>
          <w:tcPr>
            <w:tcW w:w="5245" w:type="dxa"/>
          </w:tcPr>
          <w:p>
            <w:pPr>
              <w:spacing w:line="360" w:lineRule="exact"/>
              <w:rPr>
                <w:rFonts w:ascii="Times New Roman" w:hAnsi="Times New Roman" w:eastAsia="仿宋"/>
                <w:sz w:val="24"/>
                <w:szCs w:val="24"/>
              </w:rPr>
            </w:pPr>
            <w:r>
              <w:rPr>
                <w:rFonts w:hint="eastAsia" w:ascii="Times New Roman" w:hAnsi="Times New Roman" w:eastAsia="仿宋"/>
                <w:sz w:val="24"/>
                <w:szCs w:val="24"/>
              </w:rPr>
              <w:t>用于PUS</w:t>
            </w:r>
            <w:r>
              <w:rPr>
                <w:rFonts w:ascii="Times New Roman" w:hAnsi="Times New Roman" w:eastAsia="仿宋"/>
                <w:sz w:val="24"/>
                <w:szCs w:val="24"/>
              </w:rPr>
              <w:t>H</w:t>
            </w:r>
            <w:r>
              <w:rPr>
                <w:rFonts w:hint="eastAsia" w:ascii="Times New Roman" w:hAnsi="Times New Roman" w:eastAsia="仿宋"/>
                <w:sz w:val="24"/>
                <w:szCs w:val="24"/>
              </w:rPr>
              <w:t>功能，推送额度提醒与还款通知，点击P</w:t>
            </w:r>
            <w:r>
              <w:rPr>
                <w:rFonts w:ascii="Times New Roman" w:hAnsi="Times New Roman" w:eastAsia="仿宋"/>
                <w:sz w:val="24"/>
                <w:szCs w:val="24"/>
              </w:rPr>
              <w:t>USH</w:t>
            </w:r>
            <w:r>
              <w:rPr>
                <w:rFonts w:hint="eastAsia" w:ascii="Times New Roman" w:hAnsi="Times New Roman" w:eastAsia="仿宋"/>
                <w:sz w:val="24"/>
                <w:szCs w:val="24"/>
              </w:rPr>
              <w:t>通知可启动</w:t>
            </w:r>
            <w:r>
              <w:rPr>
                <w:rFonts w:ascii="Times New Roman" w:hAnsi="Times New Roman" w:eastAsia="仿宋"/>
                <w:sz w:val="24"/>
                <w:szCs w:val="24"/>
              </w:rPr>
              <w:t>APP</w:t>
            </w:r>
            <w:r>
              <w:rPr>
                <w:rFonts w:hint="eastAsia" w:ascii="Times New Roman" w:hAnsi="Times New Roman" w:eastAsia="仿宋"/>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7" w:hRule="atLeast"/>
        </w:trPr>
        <w:tc>
          <w:tcPr>
            <w:tcW w:w="1696" w:type="dxa"/>
          </w:tcPr>
          <w:p>
            <w:pPr>
              <w:spacing w:line="360" w:lineRule="exact"/>
              <w:rPr>
                <w:rFonts w:ascii="Times New Roman" w:hAnsi="Times New Roman" w:eastAsia="仿宋"/>
                <w:sz w:val="24"/>
                <w:szCs w:val="24"/>
              </w:rPr>
            </w:pPr>
            <w:r>
              <w:rPr>
                <w:rFonts w:hint="eastAsia" w:ascii="Times New Roman" w:hAnsi="Times New Roman" w:eastAsia="仿宋"/>
                <w:sz w:val="24"/>
                <w:szCs w:val="24"/>
              </w:rPr>
              <w:t>日历权限</w:t>
            </w:r>
          </w:p>
        </w:tc>
        <w:tc>
          <w:tcPr>
            <w:tcW w:w="1276" w:type="dxa"/>
          </w:tcPr>
          <w:p>
            <w:pPr>
              <w:spacing w:line="360" w:lineRule="exact"/>
              <w:rPr>
                <w:rFonts w:ascii="Times New Roman" w:hAnsi="Times New Roman" w:eastAsia="仿宋"/>
                <w:sz w:val="24"/>
                <w:szCs w:val="24"/>
              </w:rPr>
            </w:pPr>
            <w:r>
              <w:rPr>
                <w:rFonts w:hint="eastAsia" w:ascii="Times New Roman" w:hAnsi="Times New Roman" w:eastAsia="仿宋"/>
                <w:sz w:val="24"/>
                <w:szCs w:val="24"/>
              </w:rPr>
              <w:t>安卓、</w:t>
            </w:r>
            <w:r>
              <w:rPr>
                <w:rFonts w:ascii="Times New Roman" w:hAnsi="Times New Roman" w:eastAsia="仿宋"/>
                <w:sz w:val="24"/>
                <w:szCs w:val="24"/>
              </w:rPr>
              <w:t>IOS</w:t>
            </w:r>
          </w:p>
        </w:tc>
        <w:tc>
          <w:tcPr>
            <w:tcW w:w="5245" w:type="dxa"/>
          </w:tcPr>
          <w:p>
            <w:pPr>
              <w:spacing w:line="360" w:lineRule="exact"/>
              <w:rPr>
                <w:rFonts w:ascii="Times New Roman" w:hAnsi="Times New Roman" w:eastAsia="仿宋"/>
                <w:sz w:val="24"/>
                <w:szCs w:val="24"/>
              </w:rPr>
            </w:pPr>
            <w:r>
              <w:rPr>
                <w:rFonts w:hint="eastAsia" w:ascii="Times New Roman" w:hAnsi="Times New Roman" w:eastAsia="仿宋"/>
                <w:sz w:val="24"/>
                <w:szCs w:val="24"/>
              </w:rPr>
              <w:t>标记还款日提醒场景中调用。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1696" w:type="dxa"/>
          </w:tcPr>
          <w:p>
            <w:pPr>
              <w:spacing w:line="360" w:lineRule="exact"/>
              <w:rPr>
                <w:rFonts w:ascii="Times New Roman" w:hAnsi="Times New Roman" w:eastAsia="仿宋"/>
                <w:sz w:val="24"/>
                <w:szCs w:val="24"/>
              </w:rPr>
            </w:pPr>
            <w:r>
              <w:rPr>
                <w:rFonts w:hint="eastAsia" w:ascii="Times New Roman" w:hAnsi="Times New Roman" w:eastAsia="仿宋"/>
                <w:sz w:val="24"/>
                <w:szCs w:val="24"/>
              </w:rPr>
              <w:t>相册权限</w:t>
            </w:r>
          </w:p>
        </w:tc>
        <w:tc>
          <w:tcPr>
            <w:tcW w:w="1276" w:type="dxa"/>
          </w:tcPr>
          <w:p>
            <w:pPr>
              <w:spacing w:line="360" w:lineRule="exact"/>
              <w:rPr>
                <w:rFonts w:ascii="Times New Roman" w:hAnsi="Times New Roman" w:eastAsia="仿宋"/>
                <w:sz w:val="24"/>
                <w:szCs w:val="24"/>
              </w:rPr>
            </w:pPr>
            <w:r>
              <w:rPr>
                <w:rFonts w:hint="eastAsia" w:ascii="Times New Roman" w:hAnsi="Times New Roman" w:eastAsia="仿宋"/>
                <w:sz w:val="24"/>
                <w:szCs w:val="24"/>
              </w:rPr>
              <w:t>安卓、</w:t>
            </w:r>
            <w:r>
              <w:rPr>
                <w:rFonts w:ascii="Times New Roman" w:hAnsi="Times New Roman" w:eastAsia="仿宋"/>
                <w:sz w:val="24"/>
                <w:szCs w:val="24"/>
              </w:rPr>
              <w:t>IOS</w:t>
            </w:r>
          </w:p>
        </w:tc>
        <w:tc>
          <w:tcPr>
            <w:tcW w:w="5245" w:type="dxa"/>
          </w:tcPr>
          <w:p>
            <w:pPr>
              <w:spacing w:line="360" w:lineRule="exact"/>
              <w:rPr>
                <w:rFonts w:ascii="Times New Roman" w:hAnsi="Times New Roman" w:eastAsia="仿宋"/>
                <w:sz w:val="24"/>
                <w:szCs w:val="24"/>
              </w:rPr>
            </w:pPr>
            <w:r>
              <w:rPr>
                <w:rFonts w:hint="eastAsia" w:ascii="Times New Roman" w:hAnsi="Times New Roman" w:eastAsia="仿宋"/>
                <w:sz w:val="24"/>
                <w:szCs w:val="24"/>
              </w:rPr>
              <w:t>1</w:t>
            </w:r>
            <w:r>
              <w:rPr>
                <w:rFonts w:ascii="Times New Roman" w:hAnsi="Times New Roman" w:eastAsia="仿宋"/>
                <w:sz w:val="24"/>
                <w:szCs w:val="24"/>
              </w:rPr>
              <w:t xml:space="preserve">. </w:t>
            </w:r>
            <w:r>
              <w:rPr>
                <w:rFonts w:hint="eastAsia" w:ascii="Times New Roman" w:hAnsi="Times New Roman" w:eastAsia="仿宋"/>
                <w:sz w:val="24"/>
                <w:szCs w:val="24"/>
              </w:rPr>
              <w:t>上传身份证/营业执照图片，在授信额度激活、发起借款环节调用。</w:t>
            </w:r>
          </w:p>
          <w:p>
            <w:pPr>
              <w:spacing w:line="360" w:lineRule="exact"/>
              <w:rPr>
                <w:rFonts w:ascii="Times New Roman" w:hAnsi="Times New Roman" w:eastAsia="仿宋"/>
                <w:sz w:val="24"/>
                <w:szCs w:val="24"/>
              </w:rPr>
            </w:pPr>
            <w:r>
              <w:rPr>
                <w:rFonts w:hint="eastAsia" w:ascii="Times New Roman" w:hAnsi="Times New Roman" w:eastAsia="仿宋"/>
                <w:sz w:val="24"/>
                <w:szCs w:val="24"/>
              </w:rPr>
              <w:t>2</w:t>
            </w:r>
            <w:r>
              <w:rPr>
                <w:rFonts w:ascii="Times New Roman" w:hAnsi="Times New Roman" w:eastAsia="仿宋"/>
                <w:sz w:val="24"/>
                <w:szCs w:val="24"/>
              </w:rPr>
              <w:t xml:space="preserve">. </w:t>
            </w:r>
            <w:r>
              <w:rPr>
                <w:rFonts w:hint="eastAsia" w:ascii="Times New Roman" w:hAnsi="Times New Roman" w:eastAsia="仿宋"/>
                <w:sz w:val="24"/>
                <w:szCs w:val="24"/>
              </w:rPr>
              <w:t>在线客服上传交易凭证及图片，在线客服环节调用。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4" w:hRule="atLeast"/>
        </w:trPr>
        <w:tc>
          <w:tcPr>
            <w:tcW w:w="1696" w:type="dxa"/>
          </w:tcPr>
          <w:p>
            <w:pPr>
              <w:spacing w:line="360" w:lineRule="exact"/>
              <w:rPr>
                <w:rFonts w:ascii="Times New Roman" w:hAnsi="Times New Roman" w:eastAsia="仿宋"/>
                <w:sz w:val="24"/>
                <w:szCs w:val="24"/>
              </w:rPr>
            </w:pPr>
            <w:r>
              <w:rPr>
                <w:rFonts w:hint="eastAsia" w:ascii="Times New Roman" w:hAnsi="Times New Roman" w:eastAsia="仿宋"/>
                <w:sz w:val="24"/>
                <w:szCs w:val="24"/>
              </w:rPr>
              <w:t>麦克风权限</w:t>
            </w:r>
          </w:p>
        </w:tc>
        <w:tc>
          <w:tcPr>
            <w:tcW w:w="1276" w:type="dxa"/>
          </w:tcPr>
          <w:p>
            <w:pPr>
              <w:spacing w:line="360" w:lineRule="exact"/>
              <w:rPr>
                <w:rFonts w:ascii="Times New Roman" w:hAnsi="Times New Roman" w:eastAsia="仿宋"/>
                <w:sz w:val="24"/>
                <w:szCs w:val="24"/>
              </w:rPr>
            </w:pPr>
            <w:r>
              <w:rPr>
                <w:rFonts w:hint="eastAsia" w:ascii="Times New Roman" w:hAnsi="Times New Roman" w:eastAsia="仿宋"/>
                <w:sz w:val="24"/>
                <w:szCs w:val="24"/>
              </w:rPr>
              <w:t>安卓、</w:t>
            </w:r>
            <w:r>
              <w:rPr>
                <w:rFonts w:ascii="Times New Roman" w:hAnsi="Times New Roman" w:eastAsia="仿宋"/>
                <w:sz w:val="24"/>
                <w:szCs w:val="24"/>
              </w:rPr>
              <w:t>IOS</w:t>
            </w:r>
          </w:p>
        </w:tc>
        <w:tc>
          <w:tcPr>
            <w:tcW w:w="5245" w:type="dxa"/>
          </w:tcPr>
          <w:p>
            <w:pPr>
              <w:spacing w:line="360" w:lineRule="exact"/>
              <w:rPr>
                <w:rFonts w:ascii="Times New Roman" w:hAnsi="Times New Roman" w:eastAsia="仿宋"/>
                <w:sz w:val="24"/>
                <w:szCs w:val="24"/>
              </w:rPr>
            </w:pPr>
            <w:r>
              <w:rPr>
                <w:rFonts w:ascii="Times New Roman" w:hAnsi="Times New Roman" w:eastAsia="仿宋"/>
                <w:sz w:val="24"/>
                <w:szCs w:val="24"/>
              </w:rPr>
              <w:t xml:space="preserve">1. </w:t>
            </w:r>
            <w:r>
              <w:rPr>
                <w:rFonts w:hint="eastAsia" w:ascii="Times New Roman" w:hAnsi="Times New Roman" w:eastAsia="仿宋"/>
                <w:sz w:val="24"/>
                <w:szCs w:val="24"/>
              </w:rPr>
              <w:t>活体验证，为保护账户安全和落实业务风险控制，在授信额度激活、发起借款环节调用。</w:t>
            </w:r>
          </w:p>
          <w:p>
            <w:pPr>
              <w:spacing w:line="360" w:lineRule="exact"/>
              <w:rPr>
                <w:rFonts w:ascii="Times New Roman" w:hAnsi="Times New Roman" w:eastAsia="仿宋"/>
                <w:sz w:val="24"/>
                <w:szCs w:val="24"/>
              </w:rPr>
            </w:pPr>
            <w:r>
              <w:rPr>
                <w:rFonts w:hint="eastAsia" w:ascii="Times New Roman" w:hAnsi="Times New Roman" w:eastAsia="仿宋"/>
                <w:sz w:val="24"/>
                <w:szCs w:val="24"/>
              </w:rPr>
              <w:t>2</w:t>
            </w:r>
            <w:r>
              <w:rPr>
                <w:rFonts w:ascii="Times New Roman" w:hAnsi="Times New Roman" w:eastAsia="仿宋"/>
                <w:sz w:val="24"/>
                <w:szCs w:val="24"/>
              </w:rPr>
              <w:t xml:space="preserve">. </w:t>
            </w:r>
            <w:r>
              <w:rPr>
                <w:rFonts w:hint="eastAsia" w:ascii="Times New Roman" w:hAnsi="Times New Roman" w:eastAsia="仿宋"/>
                <w:sz w:val="24"/>
                <w:szCs w:val="24"/>
              </w:rPr>
              <w:t>在人工客服语音对话，在线客服语音输入环节调用。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1" w:hRule="atLeast"/>
        </w:trPr>
        <w:tc>
          <w:tcPr>
            <w:tcW w:w="1696" w:type="dxa"/>
          </w:tcPr>
          <w:p>
            <w:pPr>
              <w:spacing w:line="360" w:lineRule="exact"/>
              <w:rPr>
                <w:rFonts w:ascii="Times New Roman" w:hAnsi="Times New Roman" w:eastAsia="仿宋"/>
                <w:sz w:val="24"/>
                <w:szCs w:val="24"/>
              </w:rPr>
            </w:pPr>
            <w:r>
              <w:rPr>
                <w:rFonts w:hint="eastAsia" w:ascii="Times New Roman" w:hAnsi="Times New Roman" w:eastAsia="仿宋"/>
                <w:sz w:val="24"/>
                <w:szCs w:val="24"/>
              </w:rPr>
              <w:t>电话权限</w:t>
            </w:r>
          </w:p>
        </w:tc>
        <w:tc>
          <w:tcPr>
            <w:tcW w:w="1276" w:type="dxa"/>
          </w:tcPr>
          <w:p>
            <w:pPr>
              <w:spacing w:line="360" w:lineRule="exact"/>
              <w:rPr>
                <w:rFonts w:ascii="Times New Roman" w:hAnsi="Times New Roman" w:eastAsia="仿宋"/>
                <w:sz w:val="24"/>
                <w:szCs w:val="24"/>
              </w:rPr>
            </w:pPr>
            <w:r>
              <w:rPr>
                <w:rFonts w:hint="eastAsia" w:ascii="Times New Roman" w:hAnsi="Times New Roman" w:eastAsia="仿宋"/>
                <w:sz w:val="24"/>
                <w:szCs w:val="24"/>
              </w:rPr>
              <w:t>安卓</w:t>
            </w:r>
          </w:p>
        </w:tc>
        <w:tc>
          <w:tcPr>
            <w:tcW w:w="5245" w:type="dxa"/>
          </w:tcPr>
          <w:p>
            <w:pPr>
              <w:spacing w:line="360" w:lineRule="exact"/>
              <w:rPr>
                <w:rFonts w:ascii="Times New Roman" w:hAnsi="Times New Roman" w:eastAsia="仿宋"/>
                <w:sz w:val="24"/>
                <w:szCs w:val="24"/>
              </w:rPr>
            </w:pPr>
            <w:r>
              <w:rPr>
                <w:rFonts w:hint="eastAsia" w:ascii="Times New Roman" w:hAnsi="Times New Roman" w:eastAsia="仿宋"/>
                <w:sz w:val="24"/>
                <w:szCs w:val="24"/>
              </w:rPr>
              <w:t>为保护账户安全、落实业务风险控制，需确认本机号码和设备ID，在登录环节调用。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trPr>
        <w:tc>
          <w:tcPr>
            <w:tcW w:w="1696" w:type="dxa"/>
          </w:tcPr>
          <w:p>
            <w:pPr>
              <w:spacing w:line="360" w:lineRule="exact"/>
              <w:rPr>
                <w:rFonts w:ascii="Times New Roman" w:hAnsi="Times New Roman" w:eastAsia="仿宋"/>
                <w:sz w:val="24"/>
                <w:szCs w:val="24"/>
              </w:rPr>
            </w:pPr>
            <w:r>
              <w:rPr>
                <w:rFonts w:hint="eastAsia" w:ascii="Times New Roman" w:hAnsi="Times New Roman" w:eastAsia="仿宋"/>
                <w:sz w:val="24"/>
                <w:szCs w:val="24"/>
              </w:rPr>
              <w:t>运行列表权限</w:t>
            </w:r>
          </w:p>
        </w:tc>
        <w:tc>
          <w:tcPr>
            <w:tcW w:w="1276" w:type="dxa"/>
          </w:tcPr>
          <w:p>
            <w:pPr>
              <w:spacing w:line="360" w:lineRule="exact"/>
              <w:rPr>
                <w:rFonts w:ascii="Times New Roman" w:hAnsi="Times New Roman" w:eastAsia="仿宋"/>
                <w:sz w:val="24"/>
                <w:szCs w:val="24"/>
              </w:rPr>
            </w:pPr>
            <w:r>
              <w:rPr>
                <w:rFonts w:hint="eastAsia" w:ascii="Times New Roman" w:hAnsi="Times New Roman" w:eastAsia="仿宋"/>
                <w:sz w:val="24"/>
                <w:szCs w:val="24"/>
              </w:rPr>
              <w:t>安卓</w:t>
            </w:r>
          </w:p>
        </w:tc>
        <w:tc>
          <w:tcPr>
            <w:tcW w:w="5245" w:type="dxa"/>
          </w:tcPr>
          <w:p>
            <w:pPr>
              <w:spacing w:line="360" w:lineRule="exact"/>
              <w:rPr>
                <w:rFonts w:ascii="Times New Roman" w:hAnsi="Times New Roman" w:eastAsia="仿宋"/>
                <w:sz w:val="24"/>
                <w:szCs w:val="24"/>
              </w:rPr>
            </w:pPr>
            <w:r>
              <w:rPr>
                <w:rFonts w:hint="eastAsia" w:ascii="Times New Roman" w:hAnsi="Times New Roman" w:eastAsia="仿宋"/>
                <w:sz w:val="24"/>
                <w:szCs w:val="24"/>
              </w:rPr>
              <w:t>为保护账户安全、落实业务风险控制，在授信额度激活、发起借款环节调用。</w:t>
            </w:r>
          </w:p>
        </w:tc>
      </w:tr>
    </w:tbl>
    <w:p>
      <w:pPr>
        <w:spacing w:line="360" w:lineRule="exact"/>
        <w:rPr>
          <w:rFonts w:ascii="Times New Roman" w:hAnsi="Times New Roman" w:eastAsia="仿宋"/>
          <w:b/>
          <w:bCs/>
          <w:sz w:val="24"/>
          <w:szCs w:val="24"/>
        </w:rPr>
      </w:pPr>
    </w:p>
    <w:p>
      <w:pPr>
        <w:spacing w:line="360" w:lineRule="exact"/>
        <w:rPr>
          <w:rFonts w:ascii="Times New Roman" w:hAnsi="Times New Roman" w:eastAsia="仿宋"/>
          <w:b/>
          <w:bCs/>
          <w:sz w:val="24"/>
          <w:szCs w:val="24"/>
        </w:rPr>
      </w:pPr>
      <w:r>
        <w:rPr>
          <w:rFonts w:hint="eastAsia" w:ascii="Times New Roman" w:hAnsi="Times New Roman" w:eastAsia="仿宋"/>
          <w:b/>
          <w:bCs/>
          <w:sz w:val="24"/>
          <w:szCs w:val="24"/>
        </w:rPr>
        <w:t xml:space="preserve">（四）处理个人信息的其他合法性基础 </w:t>
      </w:r>
    </w:p>
    <w:p>
      <w:pPr>
        <w:spacing w:line="360" w:lineRule="exact"/>
        <w:rPr>
          <w:rFonts w:ascii="Times New Roman" w:hAnsi="Times New Roman" w:eastAsia="仿宋"/>
          <w:b/>
          <w:bCs/>
          <w:sz w:val="24"/>
          <w:szCs w:val="24"/>
        </w:rPr>
      </w:pPr>
      <w:r>
        <w:rPr>
          <w:rFonts w:hint="eastAsia" w:ascii="Times New Roman" w:hAnsi="Times New Roman" w:eastAsia="仿宋"/>
          <w:sz w:val="24"/>
          <w:szCs w:val="24"/>
        </w:rPr>
        <w:t>根据相关法律法规及国家标准的规定，</w:t>
      </w:r>
      <w:r>
        <w:rPr>
          <w:rFonts w:hint="eastAsia" w:ascii="Times New Roman" w:hAnsi="Times New Roman" w:eastAsia="仿宋"/>
          <w:b/>
          <w:bCs/>
          <w:sz w:val="24"/>
          <w:szCs w:val="24"/>
        </w:rPr>
        <w:t>在以下情形中，我们可以在无需征得您授权同意的情况下处理（包括收集、存储、使用、加工、传输、提供、公开、删除）一些必要的个人信息：</w:t>
      </w:r>
    </w:p>
    <w:p>
      <w:pPr>
        <w:spacing w:line="360" w:lineRule="exact"/>
        <w:rPr>
          <w:rFonts w:ascii="Times New Roman" w:hAnsi="Times New Roman" w:eastAsia="仿宋"/>
          <w:sz w:val="24"/>
          <w:szCs w:val="24"/>
        </w:rPr>
      </w:pPr>
      <w:r>
        <w:rPr>
          <w:rFonts w:hint="eastAsia" w:ascii="Times New Roman" w:hAnsi="Times New Roman" w:eastAsia="仿宋"/>
          <w:sz w:val="24"/>
          <w:szCs w:val="24"/>
        </w:rPr>
        <w:t xml:space="preserve">1．为订立、履行个人作为一方当事人的合同所必需； </w:t>
      </w:r>
    </w:p>
    <w:p>
      <w:pPr>
        <w:spacing w:line="360" w:lineRule="exact"/>
        <w:rPr>
          <w:rFonts w:ascii="Times New Roman" w:hAnsi="Times New Roman" w:eastAsia="仿宋"/>
          <w:sz w:val="24"/>
          <w:szCs w:val="24"/>
        </w:rPr>
      </w:pPr>
      <w:r>
        <w:rPr>
          <w:rFonts w:ascii="Times New Roman" w:hAnsi="Times New Roman" w:eastAsia="仿宋"/>
          <w:sz w:val="24"/>
          <w:szCs w:val="24"/>
        </w:rPr>
        <w:t>2</w:t>
      </w:r>
      <w:r>
        <w:rPr>
          <w:rFonts w:hint="eastAsia" w:ascii="Times New Roman" w:hAnsi="Times New Roman" w:eastAsia="仿宋"/>
          <w:sz w:val="24"/>
          <w:szCs w:val="24"/>
        </w:rPr>
        <w:t xml:space="preserve">．为履行法定职责或者法定义务所必需； </w:t>
      </w:r>
    </w:p>
    <w:p>
      <w:pPr>
        <w:spacing w:line="360" w:lineRule="exact"/>
        <w:rPr>
          <w:rFonts w:ascii="Times New Roman" w:hAnsi="Times New Roman" w:eastAsia="仿宋"/>
          <w:sz w:val="24"/>
          <w:szCs w:val="24"/>
        </w:rPr>
      </w:pPr>
      <w:r>
        <w:rPr>
          <w:rFonts w:hint="eastAsia" w:ascii="Times New Roman" w:hAnsi="Times New Roman" w:eastAsia="仿宋"/>
          <w:sz w:val="24"/>
          <w:szCs w:val="24"/>
        </w:rPr>
        <w:t xml:space="preserve">3．为应对突发公共卫生事件，或者紧急情况下为保护自然人的生命健康和财产安全所必需； </w:t>
      </w:r>
    </w:p>
    <w:p>
      <w:pPr>
        <w:spacing w:line="360" w:lineRule="exact"/>
        <w:rPr>
          <w:rFonts w:ascii="Times New Roman" w:hAnsi="Times New Roman" w:eastAsia="仿宋"/>
          <w:sz w:val="24"/>
          <w:szCs w:val="24"/>
        </w:rPr>
      </w:pPr>
      <w:r>
        <w:rPr>
          <w:rFonts w:hint="eastAsia" w:ascii="Times New Roman" w:hAnsi="Times New Roman" w:eastAsia="仿宋"/>
          <w:sz w:val="24"/>
          <w:szCs w:val="24"/>
        </w:rPr>
        <w:t xml:space="preserve">4. 为公共利益实施新闻报道、舆论监督等行为，在合理的范围内处理个人信息； </w:t>
      </w:r>
    </w:p>
    <w:p>
      <w:pPr>
        <w:spacing w:line="360" w:lineRule="exact"/>
        <w:rPr>
          <w:rFonts w:ascii="Times New Roman" w:hAnsi="Times New Roman" w:eastAsia="仿宋"/>
          <w:sz w:val="24"/>
          <w:szCs w:val="24"/>
        </w:rPr>
      </w:pPr>
      <w:r>
        <w:rPr>
          <w:rFonts w:hint="eastAsia" w:ascii="Times New Roman" w:hAnsi="Times New Roman" w:eastAsia="仿宋"/>
          <w:sz w:val="24"/>
          <w:szCs w:val="24"/>
        </w:rPr>
        <w:t xml:space="preserve">5. 依照《个人信息保护法》的规定在合理的范围内处理个人自行公开或者其他已经合法公开的个人信息； </w:t>
      </w:r>
    </w:p>
    <w:p>
      <w:pPr>
        <w:spacing w:line="360" w:lineRule="exact"/>
        <w:rPr>
          <w:rFonts w:ascii="Times New Roman" w:hAnsi="Times New Roman" w:eastAsia="仿宋"/>
          <w:sz w:val="24"/>
          <w:szCs w:val="24"/>
        </w:rPr>
      </w:pPr>
      <w:r>
        <w:rPr>
          <w:rFonts w:hint="eastAsia" w:ascii="Times New Roman" w:hAnsi="Times New Roman" w:eastAsia="仿宋"/>
          <w:sz w:val="24"/>
          <w:szCs w:val="24"/>
        </w:rPr>
        <w:t xml:space="preserve">6. 法律、行政法规规定的其他情形。 </w:t>
      </w:r>
    </w:p>
    <w:p>
      <w:pPr>
        <w:spacing w:line="360" w:lineRule="exact"/>
        <w:rPr>
          <w:rFonts w:ascii="Times New Roman" w:hAnsi="Times New Roman" w:eastAsia="仿宋"/>
          <w:b/>
          <w:bCs/>
          <w:sz w:val="24"/>
          <w:szCs w:val="24"/>
        </w:rPr>
      </w:pPr>
      <w:r>
        <w:rPr>
          <w:rFonts w:hint="eastAsia" w:ascii="Times New Roman" w:hAnsi="Times New Roman" w:eastAsia="仿宋"/>
          <w:sz w:val="24"/>
          <w:szCs w:val="24"/>
        </w:rPr>
        <w:t>请知悉，根据适用的法律，若我们</w:t>
      </w:r>
      <w:r>
        <w:rPr>
          <w:rFonts w:hint="eastAsia" w:ascii="Times New Roman" w:hAnsi="Times New Roman" w:eastAsia="仿宋"/>
          <w:b/>
          <w:bCs/>
          <w:sz w:val="24"/>
          <w:szCs w:val="24"/>
        </w:rPr>
        <w:t>对个人信息采取技术措施和其他必要措施进行处理，使得数据接收方无法重新识别特定个人且不能复原</w:t>
      </w:r>
      <w:r>
        <w:rPr>
          <w:rFonts w:hint="eastAsia" w:ascii="Times New Roman" w:hAnsi="Times New Roman" w:eastAsia="仿宋"/>
          <w:sz w:val="24"/>
          <w:szCs w:val="24"/>
        </w:rPr>
        <w:t>，或我们可能会对收集的信息进行去标识化处理后进行研究、测试、统计分析和预测，用于改善本平台的内容和布局，为商业决策提供产品和/或服务支撑，以及改进本产品和/或服务（包括使用匿名数据进行机器学习或模型算法训练），</w:t>
      </w:r>
      <w:r>
        <w:rPr>
          <w:rFonts w:hint="eastAsia" w:ascii="Times New Roman" w:hAnsi="Times New Roman" w:eastAsia="仿宋"/>
          <w:b/>
          <w:bCs/>
          <w:sz w:val="24"/>
          <w:szCs w:val="24"/>
        </w:rPr>
        <w:t>则此类数据处理后的使用无需另行向您通知并征得您的同意。</w:t>
      </w:r>
    </w:p>
    <w:p>
      <w:pPr>
        <w:spacing w:line="360" w:lineRule="exact"/>
        <w:rPr>
          <w:rFonts w:ascii="Times New Roman" w:hAnsi="Times New Roman" w:eastAsia="仿宋"/>
          <w:sz w:val="24"/>
          <w:szCs w:val="24"/>
        </w:rPr>
      </w:pPr>
    </w:p>
    <w:p>
      <w:pPr>
        <w:spacing w:line="360" w:lineRule="exact"/>
        <w:outlineLvl w:val="0"/>
        <w:rPr>
          <w:rFonts w:ascii="Times New Roman" w:hAnsi="Times New Roman" w:eastAsia="仿宋"/>
          <w:b/>
          <w:bCs/>
          <w:sz w:val="24"/>
          <w:szCs w:val="24"/>
        </w:rPr>
      </w:pPr>
      <w:r>
        <w:rPr>
          <w:rFonts w:hint="eastAsia" w:ascii="Times New Roman" w:hAnsi="Times New Roman" w:eastAsia="仿宋"/>
          <w:b/>
          <w:bCs/>
          <w:sz w:val="24"/>
          <w:szCs w:val="24"/>
        </w:rPr>
        <w:t>二、如何委托处理、共享、转让、公开披露您的个人信息</w:t>
      </w:r>
    </w:p>
    <w:p>
      <w:pPr>
        <w:spacing w:line="360" w:lineRule="exact"/>
        <w:rPr>
          <w:rFonts w:ascii="Times New Roman" w:hAnsi="Times New Roman" w:eastAsia="仿宋"/>
          <w:b/>
          <w:bCs/>
          <w:sz w:val="24"/>
          <w:szCs w:val="24"/>
        </w:rPr>
      </w:pPr>
    </w:p>
    <w:p>
      <w:pPr>
        <w:numPr>
          <w:ilvl w:val="0"/>
          <w:numId w:val="1"/>
        </w:numPr>
        <w:spacing w:line="360" w:lineRule="exact"/>
        <w:rPr>
          <w:rFonts w:ascii="Times New Roman" w:hAnsi="Times New Roman" w:eastAsia="仿宋"/>
          <w:sz w:val="24"/>
          <w:szCs w:val="24"/>
        </w:rPr>
      </w:pPr>
      <w:r>
        <w:rPr>
          <w:rFonts w:hint="eastAsia" w:ascii="Times New Roman" w:hAnsi="Times New Roman" w:eastAsia="仿宋"/>
          <w:b/>
          <w:bCs/>
          <w:sz w:val="24"/>
          <w:szCs w:val="24"/>
        </w:rPr>
        <w:t>委托处理您的个人信息</w:t>
      </w:r>
      <w:r>
        <w:rPr>
          <w:rFonts w:ascii="Times New Roman" w:hAnsi="Times New Roman" w:eastAsia="仿宋"/>
          <w:sz w:val="24"/>
          <w:szCs w:val="24"/>
        </w:rPr>
        <w:cr/>
      </w:r>
      <w:r>
        <w:rPr>
          <w:rFonts w:ascii="Times New Roman" w:hAnsi="Times New Roman" w:eastAsia="仿宋"/>
          <w:sz w:val="24"/>
          <w:szCs w:val="24"/>
        </w:rPr>
        <w:t>为了提高效率、降低成本，我们可能会委托关联方代表我们来处理信息，例如我们会聘请我们的关联方为我们提供基础设施技术服务、客户支持服务。对我们委托处</w:t>
      </w:r>
      <w:r>
        <w:rPr>
          <w:rFonts w:hint="eastAsia" w:ascii="Times New Roman" w:hAnsi="Times New Roman" w:eastAsia="仿宋"/>
          <w:sz w:val="24"/>
          <w:szCs w:val="24"/>
        </w:rPr>
        <w:t>理个人信息的公司、组织和个人，我们会通过书面协议、现场审计方式要求其遵守严格的保密义务并采取有效的保密措施，要求其只能在委托范围内处理您的个人信息，而不得出于其自身利益使用您的个人信息，并对受托人的个人信息处理活动进行监督。在委托合同不生效、无效、被撤销或者终止时，我们会要求受托方返还个人信息或者将个人信息予以删除，不得保留。</w:t>
      </w:r>
      <w:r>
        <w:rPr>
          <w:rFonts w:ascii="Times New Roman" w:hAnsi="Times New Roman" w:eastAsia="仿宋"/>
          <w:sz w:val="24"/>
          <w:szCs w:val="24"/>
        </w:rPr>
        <w:cr/>
      </w:r>
      <w:r>
        <w:rPr>
          <w:rFonts w:ascii="Times New Roman" w:hAnsi="Times New Roman" w:eastAsia="仿宋"/>
          <w:sz w:val="24"/>
          <w:szCs w:val="24"/>
        </w:rPr>
        <w:t>目前我们委托处理的合作方包括以下类型：</w:t>
      </w:r>
      <w:r>
        <w:rPr>
          <w:rFonts w:ascii="Times New Roman" w:hAnsi="Times New Roman" w:eastAsia="仿宋"/>
          <w:sz w:val="24"/>
          <w:szCs w:val="24"/>
        </w:rPr>
        <w:cr/>
      </w:r>
      <w:r>
        <w:rPr>
          <w:rFonts w:ascii="Times New Roman" w:hAnsi="Times New Roman" w:eastAsia="仿宋"/>
          <w:b/>
          <w:bCs/>
          <w:sz w:val="24"/>
          <w:szCs w:val="24"/>
        </w:rPr>
        <w:t>1．提供安全监测服务的合作方。</w:t>
      </w:r>
      <w:r>
        <w:rPr>
          <w:rFonts w:ascii="Times New Roman" w:hAnsi="Times New Roman" w:eastAsia="仿宋"/>
          <w:sz w:val="24"/>
          <w:szCs w:val="24"/>
        </w:rPr>
        <w:t>为了保障您的交易安全，我们可能会将您的个人信息提供给负责系统搭建、维护、管理、评测的技术提供方，以提高产品和/或服务系统</w:t>
      </w:r>
      <w:r>
        <w:rPr>
          <w:rFonts w:hint="eastAsia" w:ascii="Times New Roman" w:hAnsi="Times New Roman" w:eastAsia="仿宋"/>
          <w:sz w:val="24"/>
          <w:szCs w:val="24"/>
        </w:rPr>
        <w:t>的安全性、预防钓鱼网站欺诈、保护账户安全、监控账户风险、记录并分析风险链接、排查平台系统问题及异常信息，并进行反欺诈和反伪盗。</w:t>
      </w:r>
      <w:r>
        <w:rPr>
          <w:rFonts w:ascii="Times New Roman" w:hAnsi="Times New Roman" w:eastAsia="仿宋"/>
          <w:sz w:val="24"/>
          <w:szCs w:val="24"/>
        </w:rPr>
        <w:cr/>
      </w:r>
      <w:r>
        <w:rPr>
          <w:rFonts w:ascii="Times New Roman" w:hAnsi="Times New Roman" w:eastAsia="仿宋"/>
          <w:b/>
          <w:bCs/>
          <w:sz w:val="24"/>
          <w:szCs w:val="24"/>
        </w:rPr>
        <w:t>2．信息核验服务提供商。</w:t>
      </w:r>
      <w:r>
        <w:rPr>
          <w:rFonts w:ascii="Times New Roman" w:hAnsi="Times New Roman" w:eastAsia="仿宋"/>
          <w:sz w:val="24"/>
          <w:szCs w:val="24"/>
        </w:rPr>
        <w:t>为防范欺诈、账户盗用等风险，我们可能会将您的姓名、</w:t>
      </w:r>
      <w:r>
        <w:rPr>
          <w:rFonts w:hint="eastAsia" w:ascii="Times New Roman" w:hAnsi="Times New Roman" w:eastAsia="仿宋"/>
          <w:b/>
          <w:bCs/>
          <w:sz w:val="24"/>
          <w:szCs w:val="24"/>
        </w:rPr>
        <w:t>身份证信息、</w:t>
      </w:r>
      <w:r>
        <w:rPr>
          <w:rFonts w:hint="eastAsia" w:ascii="Times New Roman" w:hAnsi="Times New Roman" w:eastAsia="仿宋"/>
          <w:sz w:val="24"/>
          <w:szCs w:val="24"/>
        </w:rPr>
        <w:t>手机号码</w:t>
      </w:r>
      <w:r>
        <w:rPr>
          <w:rFonts w:hint="eastAsia" w:ascii="Times New Roman" w:hAnsi="Times New Roman" w:eastAsia="仿宋"/>
          <w:b/>
          <w:bCs/>
          <w:sz w:val="24"/>
          <w:szCs w:val="24"/>
        </w:rPr>
        <w:t>、银行卡信息、人脸信息</w:t>
      </w:r>
      <w:r>
        <w:rPr>
          <w:rFonts w:ascii="Times New Roman" w:hAnsi="Times New Roman" w:eastAsia="仿宋"/>
          <w:sz w:val="24"/>
          <w:szCs w:val="24"/>
        </w:rPr>
        <w:t>传输给信息核验服务合作商，以验证您身份与资料的真实性、准确性，并基于核验结果为您提供本平台、本平台关联方或合作公司的相关产品和/或服务。</w:t>
      </w:r>
      <w:r>
        <w:rPr>
          <w:rFonts w:ascii="Times New Roman" w:hAnsi="Times New Roman" w:eastAsia="仿宋"/>
          <w:sz w:val="24"/>
          <w:szCs w:val="24"/>
        </w:rPr>
        <w:cr/>
      </w:r>
      <w:r>
        <w:rPr>
          <w:rFonts w:ascii="Times New Roman" w:hAnsi="Times New Roman" w:eastAsia="仿宋"/>
          <w:b/>
          <w:bCs/>
          <w:sz w:val="24"/>
          <w:szCs w:val="24"/>
        </w:rPr>
        <w:t>3．第三方数据服务提供商。</w:t>
      </w:r>
      <w:r>
        <w:rPr>
          <w:rFonts w:ascii="Times New Roman" w:hAnsi="Times New Roman" w:eastAsia="仿宋"/>
          <w:sz w:val="24"/>
          <w:szCs w:val="24"/>
        </w:rPr>
        <w:t>为满足您通过</w:t>
      </w:r>
      <w:r>
        <w:rPr>
          <w:rFonts w:hint="eastAsia" w:ascii="Times New Roman" w:hAnsi="Times New Roman" w:eastAsia="仿宋"/>
          <w:sz w:val="24"/>
          <w:szCs w:val="24"/>
        </w:rPr>
        <w:t>我们</w:t>
      </w:r>
      <w:r>
        <w:rPr>
          <w:rFonts w:ascii="Times New Roman" w:hAnsi="Times New Roman" w:eastAsia="仿宋"/>
          <w:sz w:val="24"/>
          <w:szCs w:val="24"/>
        </w:rPr>
        <w:t>向资金方</w:t>
      </w:r>
      <w:r>
        <w:rPr>
          <w:rFonts w:hint="eastAsia" w:ascii="Times New Roman" w:hAnsi="Times New Roman" w:eastAsia="仿宋"/>
          <w:sz w:val="24"/>
          <w:szCs w:val="24"/>
        </w:rPr>
        <w:t>申请</w:t>
      </w:r>
      <w:r>
        <w:rPr>
          <w:rFonts w:ascii="Times New Roman" w:hAnsi="Times New Roman" w:eastAsia="仿宋"/>
          <w:sz w:val="24"/>
          <w:szCs w:val="24"/>
        </w:rPr>
        <w:t>借</w:t>
      </w:r>
      <w:r>
        <w:rPr>
          <w:rFonts w:hint="eastAsia" w:ascii="Times New Roman" w:hAnsi="Times New Roman" w:eastAsia="仿宋"/>
          <w:sz w:val="24"/>
          <w:szCs w:val="24"/>
        </w:rPr>
        <w:t>贷</w:t>
      </w:r>
      <w:r>
        <w:rPr>
          <w:rFonts w:ascii="Times New Roman" w:hAnsi="Times New Roman" w:eastAsia="仿宋"/>
          <w:sz w:val="24"/>
          <w:szCs w:val="24"/>
        </w:rPr>
        <w:t>服务，我们需要预审核您的</w:t>
      </w:r>
      <w:r>
        <w:rPr>
          <w:rFonts w:hint="eastAsia" w:ascii="Times New Roman" w:hAnsi="Times New Roman" w:eastAsia="仿宋"/>
          <w:sz w:val="24"/>
          <w:szCs w:val="24"/>
        </w:rPr>
        <w:t>借贷</w:t>
      </w:r>
      <w:r>
        <w:rPr>
          <w:rFonts w:ascii="Times New Roman" w:hAnsi="Times New Roman" w:eastAsia="仿宋"/>
          <w:sz w:val="24"/>
          <w:szCs w:val="24"/>
        </w:rPr>
        <w:t>资格、</w:t>
      </w:r>
      <w:r>
        <w:rPr>
          <w:rFonts w:hint="eastAsia" w:ascii="Times New Roman" w:hAnsi="Times New Roman" w:eastAsia="仿宋"/>
          <w:sz w:val="24"/>
          <w:szCs w:val="24"/>
        </w:rPr>
        <w:t>还款</w:t>
      </w:r>
      <w:r>
        <w:rPr>
          <w:rFonts w:ascii="Times New Roman" w:hAnsi="Times New Roman" w:eastAsia="仿宋"/>
          <w:sz w:val="24"/>
          <w:szCs w:val="24"/>
        </w:rPr>
        <w:t>能力、风险状况、资信情况、资格预审核活动，在征得您的授权同意后，我们可能会将您的姓名、</w:t>
      </w:r>
      <w:r>
        <w:rPr>
          <w:rFonts w:hint="eastAsia" w:ascii="Times New Roman" w:hAnsi="Times New Roman" w:eastAsia="仿宋"/>
          <w:sz w:val="24"/>
          <w:szCs w:val="24"/>
        </w:rPr>
        <w:t>手机号码、</w:t>
      </w:r>
      <w:r>
        <w:rPr>
          <w:rFonts w:hint="eastAsia" w:ascii="Times New Roman" w:hAnsi="Times New Roman" w:eastAsia="仿宋"/>
          <w:b/>
          <w:bCs/>
          <w:sz w:val="24"/>
          <w:szCs w:val="24"/>
        </w:rPr>
        <w:t>身份证号</w:t>
      </w:r>
      <w:r>
        <w:rPr>
          <w:rFonts w:hint="eastAsia" w:ascii="Times New Roman" w:hAnsi="Times New Roman" w:eastAsia="仿宋"/>
          <w:sz w:val="24"/>
          <w:szCs w:val="24"/>
        </w:rPr>
        <w:t>以及其他为您提供服务所必须的信息</w:t>
      </w:r>
      <w:r>
        <w:rPr>
          <w:rFonts w:ascii="Times New Roman" w:hAnsi="Times New Roman" w:eastAsia="仿宋"/>
          <w:sz w:val="24"/>
          <w:szCs w:val="24"/>
        </w:rPr>
        <w:t xml:space="preserve">提供给第三方数据服务提供商进行处理，以核验、查询、收集您的个人信息。该等第三方可能基于前述服务之目的，对您个人信息进行合法必要的处理。 </w:t>
      </w:r>
    </w:p>
    <w:p>
      <w:pPr>
        <w:spacing w:line="360" w:lineRule="exact"/>
        <w:rPr>
          <w:rFonts w:ascii="Times New Roman" w:hAnsi="Times New Roman" w:eastAsia="仿宋"/>
          <w:sz w:val="24"/>
          <w:szCs w:val="24"/>
        </w:rPr>
      </w:pPr>
    </w:p>
    <w:p>
      <w:pPr>
        <w:spacing w:line="360" w:lineRule="exact"/>
        <w:rPr>
          <w:rFonts w:ascii="Times New Roman" w:hAnsi="Times New Roman" w:eastAsia="仿宋"/>
          <w:sz w:val="24"/>
          <w:szCs w:val="24"/>
        </w:rPr>
      </w:pPr>
      <w:r>
        <w:rPr>
          <w:rFonts w:hint="eastAsia" w:ascii="Times New Roman" w:hAnsi="Times New Roman" w:eastAsia="仿宋"/>
          <w:b/>
          <w:bCs/>
          <w:sz w:val="24"/>
          <w:szCs w:val="24"/>
        </w:rPr>
        <w:t>（二）共享您的个人信息</w:t>
      </w:r>
      <w:r>
        <w:rPr>
          <w:rFonts w:ascii="Times New Roman" w:hAnsi="Times New Roman" w:eastAsia="仿宋"/>
          <w:b/>
          <w:bCs/>
          <w:sz w:val="24"/>
          <w:szCs w:val="24"/>
        </w:rPr>
        <w:cr/>
      </w:r>
      <w:r>
        <w:rPr>
          <w:rFonts w:ascii="Times New Roman" w:hAnsi="Times New Roman" w:eastAsia="仿宋"/>
          <w:sz w:val="24"/>
          <w:szCs w:val="24"/>
        </w:rPr>
        <w:t>我们承诺会根据相关法律法规及监管规定对您的个人信息（包括您主动提供的和我们收集、记录的所有数据、信息、资料和相应的交易行为记录、交易文件，下同）承担保密义务。在如下情况下，我们将向其他个人信息处理者提供您的个人信息，向您告知接收方的名称或者姓名、联系方式、处理目的、处理方式和个人信息的种类，并取得</w:t>
      </w:r>
      <w:r>
        <w:rPr>
          <w:rFonts w:hint="eastAsia" w:ascii="Times New Roman" w:hAnsi="Times New Roman" w:eastAsia="仿宋"/>
          <w:sz w:val="24"/>
          <w:szCs w:val="24"/>
        </w:rPr>
        <w:t>您的</w:t>
      </w:r>
      <w:r>
        <w:rPr>
          <w:rFonts w:hint="eastAsia" w:ascii="Times New Roman" w:hAnsi="Times New Roman" w:eastAsia="仿宋"/>
          <w:b/>
          <w:bCs/>
          <w:sz w:val="24"/>
          <w:szCs w:val="24"/>
        </w:rPr>
        <w:t>单独同意，除此之外，我们不会在未经您同意的情况下，与任何公司、组织和个人共享您的信息，并且，我们将促使该第三方在使用您信息的过程中对您的信息采取适当保密与安全措施，特别在个人敏感信息使用上，我们要求第三方采用数据脱敏和加密技术，从而更好地保护用户数据：</w:t>
      </w:r>
      <w:r>
        <w:rPr>
          <w:rFonts w:ascii="Times New Roman" w:hAnsi="Times New Roman" w:eastAsia="仿宋"/>
          <w:sz w:val="24"/>
          <w:szCs w:val="24"/>
        </w:rPr>
        <w:cr/>
      </w:r>
      <w:r>
        <w:rPr>
          <w:rFonts w:ascii="Times New Roman" w:hAnsi="Times New Roman" w:eastAsia="仿宋"/>
          <w:sz w:val="24"/>
          <w:szCs w:val="24"/>
        </w:rPr>
        <w:t>1．</w:t>
      </w:r>
      <w:r>
        <w:rPr>
          <w:rFonts w:hint="eastAsia" w:ascii="Times New Roman" w:hAnsi="Times New Roman" w:eastAsia="仿宋"/>
          <w:b/>
          <w:bCs/>
          <w:sz w:val="24"/>
          <w:szCs w:val="24"/>
        </w:rPr>
        <w:t>与合作方共享：</w:t>
      </w:r>
      <w:r>
        <w:rPr>
          <w:rFonts w:ascii="Times New Roman" w:hAnsi="Times New Roman" w:eastAsia="仿宋"/>
          <w:sz w:val="24"/>
          <w:szCs w:val="24"/>
        </w:rPr>
        <w:t>为了向您提供更完善、优质的产品和/或服务，我们的某些服务将由合作方提供。基于您的</w:t>
      </w:r>
      <w:r>
        <w:rPr>
          <w:rFonts w:hint="eastAsia" w:ascii="Times New Roman" w:hAnsi="Times New Roman" w:eastAsia="仿宋"/>
          <w:b/>
          <w:bCs/>
          <w:sz w:val="24"/>
          <w:szCs w:val="24"/>
        </w:rPr>
        <w:t>单独同意</w:t>
      </w:r>
      <w:r>
        <w:rPr>
          <w:rFonts w:ascii="Times New Roman" w:hAnsi="Times New Roman" w:eastAsia="仿宋"/>
          <w:sz w:val="24"/>
          <w:szCs w:val="24"/>
        </w:rPr>
        <w:t>，我们可能会与合作方共享您的某些个人信息。我们仅会出于合法、正当、必要、特定、明确的目的共享您的个人信息，并且只会共享为您提供产品和/或服务所必要的个人信息，</w:t>
      </w:r>
      <w:r>
        <w:rPr>
          <w:rFonts w:hint="eastAsia" w:ascii="Times New Roman" w:hAnsi="Times New Roman" w:eastAsia="仿宋"/>
          <w:sz w:val="24"/>
          <w:szCs w:val="24"/>
        </w:rPr>
        <w:t>合作方只能接触到其履行职责所需信息。同时，我们会与合作方签署严格的保密协议，要求他们严格按照我们的说明、本政策以及其他任何相关的保密政策并采取安全措施来处理您的个人信息。我们要求我们的合作方无权将共享的个人信息用于任何其他用途。</w:t>
      </w:r>
      <w:r>
        <w:rPr>
          <w:rFonts w:hint="eastAsia" w:ascii="Times New Roman" w:hAnsi="Times New Roman" w:eastAsia="仿宋"/>
          <w:b/>
          <w:bCs/>
          <w:sz w:val="24"/>
          <w:szCs w:val="24"/>
        </w:rPr>
        <w:t>合作方可能有其独立的隐私政策和用户协议，我们建议您阅读并遵守第三方的用户协议及隐私政策。</w:t>
      </w:r>
    </w:p>
    <w:p>
      <w:pPr>
        <w:spacing w:line="360" w:lineRule="exact"/>
        <w:rPr>
          <w:rFonts w:ascii="Times New Roman" w:hAnsi="Times New Roman" w:eastAsia="仿宋"/>
          <w:sz w:val="24"/>
          <w:szCs w:val="24"/>
        </w:rPr>
      </w:pPr>
      <w:r>
        <w:rPr>
          <w:rFonts w:ascii="Times New Roman" w:hAnsi="Times New Roman" w:eastAsia="仿宋"/>
          <w:sz w:val="24"/>
          <w:szCs w:val="24"/>
        </w:rPr>
        <w:t>如果您拒绝我们的合作方在提供产品和/或服务时收集为提供产品和/或服务所必须的个人信息，将可能导致您无法使用由该合作方在本平台上为您提供的产品和/或服务。</w:t>
      </w:r>
      <w:r>
        <w:rPr>
          <w:rFonts w:hint="eastAsia" w:ascii="Times New Roman" w:hAnsi="Times New Roman" w:eastAsia="仿宋"/>
          <w:b/>
          <w:bCs/>
          <w:sz w:val="24"/>
          <w:szCs w:val="24"/>
        </w:rPr>
        <w:t>目前，我们的合作方包括以下类型：</w:t>
      </w:r>
    </w:p>
    <w:p>
      <w:pPr>
        <w:spacing w:line="360" w:lineRule="exact"/>
        <w:rPr>
          <w:rFonts w:ascii="Times New Roman" w:hAnsi="Times New Roman" w:eastAsia="仿宋"/>
          <w:b/>
          <w:bCs/>
          <w:sz w:val="24"/>
          <w:szCs w:val="24"/>
        </w:rPr>
      </w:pPr>
      <w:r>
        <w:rPr>
          <w:rFonts w:ascii="Times New Roman" w:hAnsi="Times New Roman" w:eastAsia="仿宋"/>
          <w:sz w:val="24"/>
          <w:szCs w:val="24"/>
        </w:rPr>
        <w:t>（1）</w:t>
      </w:r>
      <w:r>
        <w:rPr>
          <w:rFonts w:hint="eastAsia" w:ascii="Times New Roman" w:hAnsi="Times New Roman" w:eastAsia="仿宋"/>
          <w:b/>
          <w:bCs/>
          <w:sz w:val="24"/>
          <w:szCs w:val="24"/>
        </w:rPr>
        <w:t>资金方、资金结算银行</w:t>
      </w:r>
      <w:r>
        <w:rPr>
          <w:rFonts w:ascii="Times New Roman" w:hAnsi="Times New Roman" w:eastAsia="仿宋"/>
          <w:b/>
          <w:bCs/>
          <w:sz w:val="24"/>
          <w:szCs w:val="24"/>
        </w:rPr>
        <w:t>/</w:t>
      </w:r>
      <w:r>
        <w:rPr>
          <w:rFonts w:hint="eastAsia" w:ascii="Times New Roman" w:hAnsi="Times New Roman" w:eastAsia="仿宋"/>
          <w:b/>
          <w:bCs/>
          <w:sz w:val="24"/>
          <w:szCs w:val="24"/>
        </w:rPr>
        <w:t>支付机构、增信机构（担保机构、保险机构）及相关合作平台。</w:t>
      </w:r>
      <w:r>
        <w:rPr>
          <w:rFonts w:hint="eastAsia" w:ascii="Times New Roman" w:hAnsi="Times New Roman" w:eastAsia="仿宋"/>
          <w:sz w:val="24"/>
          <w:szCs w:val="24"/>
        </w:rPr>
        <w:t>如为了向您匹配风险等级相适应的资金方，我们会将您在注册、开通授信额度以及使用第三方产品和</w:t>
      </w:r>
      <w:r>
        <w:rPr>
          <w:rFonts w:ascii="Times New Roman" w:hAnsi="Times New Roman" w:eastAsia="仿宋"/>
          <w:sz w:val="24"/>
          <w:szCs w:val="24"/>
        </w:rPr>
        <w:t>/或服务过程中主动提供以及授权我们收集的</w:t>
      </w:r>
      <w:r>
        <w:rPr>
          <w:rFonts w:hint="eastAsia" w:ascii="Times New Roman" w:hAnsi="Times New Roman" w:eastAsia="仿宋"/>
          <w:b/>
          <w:bCs/>
          <w:sz w:val="24"/>
          <w:szCs w:val="24"/>
        </w:rPr>
        <w:t>个人身份信息（包括姓名、身份证号、身份证正反面照片、职业、学历水平、婚姻状况）、个人财产信息（包括授信额度、收入水平）、个人账户信息（包括银行卡号、银行预留手机号码）、交易信息（包括借款用途、借款期数）、紧急联系人信息（联系人姓名、联系电话、联系人关系）、设备信息（包括设备识别码</w:t>
      </w:r>
      <w:r>
        <w:rPr>
          <w:rFonts w:ascii="Times New Roman" w:hAnsi="Times New Roman" w:eastAsia="仿宋"/>
          <w:b/>
          <w:bCs/>
          <w:sz w:val="24"/>
          <w:szCs w:val="24"/>
        </w:rPr>
        <w:t>IMSI/IMEI</w:t>
      </w:r>
      <w:r>
        <w:rPr>
          <w:rFonts w:hint="eastAsia" w:ascii="Times New Roman" w:hAnsi="Times New Roman" w:eastAsia="仿宋"/>
          <w:b/>
          <w:bCs/>
          <w:sz w:val="24"/>
          <w:szCs w:val="24"/>
        </w:rPr>
        <w:t>、设备类型）、位置信息、人脸信息</w:t>
      </w:r>
      <w:r>
        <w:rPr>
          <w:rFonts w:ascii="Times New Roman" w:hAnsi="Times New Roman" w:eastAsia="仿宋"/>
          <w:sz w:val="24"/>
          <w:szCs w:val="24"/>
        </w:rPr>
        <w:t>共享给资</w:t>
      </w:r>
      <w:r>
        <w:rPr>
          <w:rFonts w:hint="eastAsia" w:ascii="Times New Roman" w:hAnsi="Times New Roman" w:eastAsia="仿宋"/>
          <w:sz w:val="24"/>
          <w:szCs w:val="24"/>
        </w:rPr>
        <w:t>金方、增信机构及相关合作平台，资金方、增信机构及合作平台将根据您的个人信息对您申请的或使用的产品和</w:t>
      </w:r>
      <w:r>
        <w:rPr>
          <w:rFonts w:ascii="Times New Roman" w:hAnsi="Times New Roman" w:eastAsia="仿宋"/>
          <w:sz w:val="24"/>
          <w:szCs w:val="24"/>
        </w:rPr>
        <w:t>/或</w:t>
      </w:r>
      <w:r>
        <w:rPr>
          <w:rFonts w:hint="eastAsia" w:ascii="Times New Roman" w:hAnsi="Times New Roman" w:eastAsia="仿宋"/>
          <w:sz w:val="24"/>
          <w:szCs w:val="24"/>
        </w:rPr>
        <w:t>服务进行个人信用评估、借贷审核、贷款发放，为您提供适当的信贷服务、增信服务以及履行法律法规及监管规定的客户身份识别、反洗钱义务等相关要求；为了向您提供资金结算业务，我们会将您的姓名、</w:t>
      </w:r>
      <w:r>
        <w:rPr>
          <w:rFonts w:hint="eastAsia" w:ascii="Times New Roman" w:hAnsi="Times New Roman" w:eastAsia="仿宋"/>
          <w:b/>
          <w:bCs/>
          <w:sz w:val="24"/>
          <w:szCs w:val="24"/>
        </w:rPr>
        <w:t>账单信息</w:t>
      </w:r>
      <w:r>
        <w:rPr>
          <w:rFonts w:hint="eastAsia" w:ascii="Times New Roman" w:hAnsi="Times New Roman" w:eastAsia="仿宋"/>
          <w:sz w:val="24"/>
          <w:szCs w:val="24"/>
        </w:rPr>
        <w:t>（订单号、</w:t>
      </w:r>
      <w:r>
        <w:rPr>
          <w:rFonts w:hint="eastAsia" w:ascii="Times New Roman" w:hAnsi="Times New Roman" w:eastAsia="仿宋"/>
          <w:b/>
          <w:bCs/>
          <w:sz w:val="24"/>
          <w:szCs w:val="24"/>
        </w:rPr>
        <w:t>期数、还款金额、对应资金方</w:t>
      </w:r>
      <w:r>
        <w:rPr>
          <w:rFonts w:hint="eastAsia" w:ascii="Times New Roman" w:hAnsi="Times New Roman" w:eastAsia="仿宋"/>
          <w:sz w:val="24"/>
          <w:szCs w:val="24"/>
        </w:rPr>
        <w:t>）、</w:t>
      </w:r>
      <w:r>
        <w:rPr>
          <w:rFonts w:hint="eastAsia" w:ascii="Times New Roman" w:hAnsi="Times New Roman" w:eastAsia="仿宋"/>
          <w:b/>
          <w:bCs/>
          <w:sz w:val="24"/>
          <w:szCs w:val="24"/>
        </w:rPr>
        <w:t>支付信息（姓名、身份证号、手机号码、银行卡号、订单金额）</w:t>
      </w:r>
      <w:r>
        <w:rPr>
          <w:rFonts w:hint="eastAsia" w:ascii="Times New Roman" w:hAnsi="Times New Roman" w:eastAsia="仿宋"/>
          <w:sz w:val="24"/>
          <w:szCs w:val="24"/>
        </w:rPr>
        <w:t>共享给资金结算银行</w:t>
      </w:r>
      <w:r>
        <w:rPr>
          <w:rFonts w:ascii="Times New Roman" w:hAnsi="Times New Roman" w:eastAsia="仿宋"/>
          <w:sz w:val="24"/>
          <w:szCs w:val="24"/>
        </w:rPr>
        <w:t>/支付机构</w:t>
      </w:r>
      <w:r>
        <w:rPr>
          <w:rFonts w:hint="eastAsia" w:ascii="Times New Roman" w:hAnsi="Times New Roman" w:eastAsia="仿宋"/>
          <w:sz w:val="24"/>
          <w:szCs w:val="24"/>
        </w:rPr>
        <w:t>。</w:t>
      </w:r>
      <w:r>
        <w:rPr>
          <w:rFonts w:ascii="Times New Roman" w:hAnsi="Times New Roman" w:eastAsia="仿宋"/>
          <w:sz w:val="24"/>
          <w:szCs w:val="24"/>
        </w:rPr>
        <w:cr/>
      </w:r>
      <w:r>
        <w:rPr>
          <w:rFonts w:ascii="Times New Roman" w:hAnsi="Times New Roman" w:eastAsia="仿宋"/>
          <w:sz w:val="24"/>
          <w:szCs w:val="24"/>
        </w:rPr>
        <w:t>（2）</w:t>
      </w:r>
      <w:r>
        <w:rPr>
          <w:rFonts w:hint="eastAsia" w:ascii="Times New Roman" w:hAnsi="Times New Roman" w:eastAsia="仿宋"/>
          <w:b/>
          <w:bCs/>
          <w:sz w:val="24"/>
          <w:szCs w:val="24"/>
        </w:rPr>
        <w:t>征信机构、行业自律组织。我们会根据您的授权，向中国人民银行金融信用信息基础数据库、百行征信有限公司等其他依法成立的征信机构、行业自律组织（包括但不限于中国小额贷款公司协会、中国互联网金融协会）提供、报送、上传因您使用我们的相关业务或事项产生的您的个人信息，包括借款逾期信息、履约能力判断分析信息、历史交易信息</w:t>
      </w:r>
      <w:r>
        <w:rPr>
          <w:rFonts w:ascii="Times New Roman" w:hAnsi="Times New Roman" w:eastAsia="仿宋"/>
          <w:sz w:val="24"/>
          <w:szCs w:val="24"/>
        </w:rPr>
        <w:t>（具体信息以您授权同意的内容为准）。</w:t>
      </w:r>
      <w:r>
        <w:rPr>
          <w:rFonts w:ascii="Times New Roman" w:hAnsi="Times New Roman" w:eastAsia="仿宋"/>
          <w:sz w:val="24"/>
          <w:szCs w:val="24"/>
        </w:rPr>
        <w:cr/>
      </w:r>
      <w:r>
        <w:rPr>
          <w:rFonts w:hint="eastAsia" w:ascii="Times New Roman" w:hAnsi="Times New Roman" w:eastAsia="仿宋"/>
          <w:sz w:val="24"/>
          <w:szCs w:val="24"/>
        </w:rPr>
        <w:t>（</w:t>
      </w:r>
      <w:r>
        <w:rPr>
          <w:rFonts w:ascii="Times New Roman" w:hAnsi="Times New Roman" w:eastAsia="仿宋"/>
          <w:sz w:val="24"/>
          <w:szCs w:val="24"/>
        </w:rPr>
        <w:t>3</w:t>
      </w:r>
      <w:r>
        <w:rPr>
          <w:rFonts w:hint="eastAsia" w:ascii="Times New Roman" w:hAnsi="Times New Roman" w:eastAsia="仿宋"/>
          <w:sz w:val="24"/>
          <w:szCs w:val="24"/>
        </w:rPr>
        <w:t>）</w:t>
      </w:r>
      <w:r>
        <w:rPr>
          <w:rFonts w:hint="eastAsia" w:ascii="Times New Roman" w:hAnsi="Times New Roman" w:eastAsia="仿宋"/>
          <w:b/>
          <w:bCs/>
          <w:sz w:val="24"/>
          <w:szCs w:val="24"/>
        </w:rPr>
        <w:t>其他第三方服务。</w:t>
      </w:r>
      <w:r>
        <w:rPr>
          <w:rFonts w:hint="eastAsia" w:ascii="Times New Roman" w:hAnsi="Times New Roman" w:eastAsia="仿宋"/>
          <w:sz w:val="24"/>
          <w:szCs w:val="24"/>
        </w:rPr>
        <w:t>其他第三方服务包括豆乐购等由第三方提供的服务。您通过平台跳转到第三方服务，我们可能在获得您授权同意后向第三方共享您的手机号码以及其他为您提供服务所必须的信息，具体共享的信息以实际产品界面呈现和</w:t>
      </w:r>
      <w:r>
        <w:rPr>
          <w:rFonts w:ascii="Times New Roman" w:hAnsi="Times New Roman" w:eastAsia="仿宋"/>
          <w:sz w:val="24"/>
          <w:szCs w:val="24"/>
        </w:rPr>
        <w:t>/</w:t>
      </w:r>
      <w:r>
        <w:rPr>
          <w:rFonts w:hint="eastAsia" w:ascii="Times New Roman" w:hAnsi="Times New Roman" w:eastAsia="仿宋"/>
          <w:sz w:val="24"/>
          <w:szCs w:val="24"/>
        </w:rPr>
        <w:t>或对应的授权协议的为准。其他第三方服务是否收集您的个人信息以及收集您的个人信息的范围，由其他第三方服务展示的页面为准。</w:t>
      </w:r>
    </w:p>
    <w:p>
      <w:pPr>
        <w:spacing w:line="360" w:lineRule="exact"/>
        <w:rPr>
          <w:rFonts w:ascii="Times New Roman" w:hAnsi="Times New Roman" w:eastAsia="仿宋"/>
          <w:sz w:val="24"/>
          <w:szCs w:val="24"/>
        </w:rPr>
      </w:pPr>
      <w:r>
        <w:rPr>
          <w:rFonts w:ascii="Times New Roman" w:hAnsi="Times New Roman" w:eastAsia="仿宋"/>
          <w:sz w:val="24"/>
          <w:szCs w:val="24"/>
        </w:rPr>
        <w:t>（4）</w:t>
      </w:r>
      <w:r>
        <w:rPr>
          <w:rFonts w:hint="eastAsia" w:ascii="Times New Roman" w:hAnsi="Times New Roman" w:eastAsia="仿宋"/>
          <w:b/>
          <w:bCs/>
          <w:sz w:val="24"/>
          <w:szCs w:val="24"/>
        </w:rPr>
        <w:t>提供第三方代码、插件的服务方。</w:t>
      </w:r>
      <w:r>
        <w:rPr>
          <w:rFonts w:ascii="Times New Roman" w:hAnsi="Times New Roman" w:eastAsia="仿宋"/>
          <w:sz w:val="24"/>
          <w:szCs w:val="24"/>
        </w:rPr>
        <w:t>为了使您能够使用上述服务和功能，我们的应用中会嵌入授权合作方的SDK或其他类似的应用程序。如果您使用支付服务，支付SDK需要</w:t>
      </w:r>
      <w:r>
        <w:rPr>
          <w:rFonts w:hint="eastAsia" w:ascii="Times New Roman" w:hAnsi="Times New Roman" w:eastAsia="仿宋"/>
          <w:sz w:val="24"/>
          <w:szCs w:val="24"/>
        </w:rPr>
        <w:t>获得您支付相关的信息；如果您使用位置服务，位置定位</w:t>
      </w:r>
      <w:r>
        <w:rPr>
          <w:rFonts w:ascii="Times New Roman" w:hAnsi="Times New Roman" w:eastAsia="仿宋"/>
          <w:sz w:val="24"/>
          <w:szCs w:val="24"/>
        </w:rPr>
        <w:t>SDK需要获得您的</w:t>
      </w:r>
      <w:r>
        <w:rPr>
          <w:rFonts w:hint="eastAsia" w:ascii="Times New Roman" w:hAnsi="Times New Roman" w:eastAsia="仿宋"/>
          <w:b/>
          <w:bCs/>
          <w:sz w:val="24"/>
          <w:szCs w:val="24"/>
        </w:rPr>
        <w:t>设备识别码（IMEI、IMSI、</w:t>
      </w:r>
      <w:r>
        <w:rPr>
          <w:rFonts w:ascii="Times New Roman" w:hAnsi="Times New Roman" w:eastAsia="仿宋"/>
          <w:b/>
          <w:bCs/>
          <w:sz w:val="24"/>
          <w:szCs w:val="24"/>
        </w:rPr>
        <w:t>AndroidID</w:t>
      </w:r>
      <w:r>
        <w:rPr>
          <w:rFonts w:hint="eastAsia" w:ascii="Times New Roman" w:hAnsi="Times New Roman" w:eastAsia="仿宋"/>
          <w:b/>
          <w:bCs/>
          <w:sz w:val="24"/>
          <w:szCs w:val="24"/>
        </w:rPr>
        <w:t>）、精准位置信息；如您开启广告推送服务，</w:t>
      </w:r>
      <w:r>
        <w:rPr>
          <w:rFonts w:ascii="Times New Roman" w:hAnsi="Times New Roman" w:eastAsia="仿宋"/>
          <w:sz w:val="24"/>
          <w:szCs w:val="24"/>
        </w:rPr>
        <w:t>广告推送SDK需要获取您的</w:t>
      </w:r>
      <w:r>
        <w:rPr>
          <w:rFonts w:hint="eastAsia" w:ascii="Times New Roman" w:hAnsi="Times New Roman" w:eastAsia="仿宋"/>
          <w:b/>
          <w:bCs/>
          <w:sz w:val="24"/>
          <w:szCs w:val="24"/>
        </w:rPr>
        <w:t>设备识别码（IMEI、IMSI、Serial Number、Android ID、AAID）、通知栏状态（通知栏权限、用户点击行为）</w:t>
      </w:r>
      <w:r>
        <w:rPr>
          <w:rFonts w:ascii="Times New Roman" w:hAnsi="Times New Roman" w:eastAsia="仿宋"/>
          <w:sz w:val="24"/>
          <w:szCs w:val="24"/>
        </w:rPr>
        <w:t>进行广告推送。我们会对授权合作方获取有关信息的应用程序接口（API</w:t>
      </w:r>
      <w:r>
        <w:rPr>
          <w:rFonts w:hint="eastAsia" w:ascii="Times New Roman" w:hAnsi="Times New Roman" w:eastAsia="仿宋"/>
          <w:sz w:val="24"/>
          <w:szCs w:val="24"/>
        </w:rPr>
        <w:t>）</w:t>
      </w:r>
      <w:r>
        <w:rPr>
          <w:rFonts w:ascii="Times New Roman" w:hAnsi="Times New Roman" w:eastAsia="仿宋"/>
          <w:sz w:val="24"/>
          <w:szCs w:val="24"/>
        </w:rPr>
        <w:t>、软件工具开发包（SDK）进行严格的安全检测，并与授权合作方约定严格的数据保护措施</w:t>
      </w:r>
      <w:r>
        <w:rPr>
          <w:rFonts w:hint="eastAsia" w:ascii="Times New Roman" w:hAnsi="Times New Roman" w:eastAsia="仿宋"/>
          <w:sz w:val="24"/>
          <w:szCs w:val="24"/>
        </w:rPr>
        <w:t>，</w:t>
      </w:r>
      <w:r>
        <w:rPr>
          <w:rFonts w:ascii="Times New Roman" w:hAnsi="Times New Roman" w:eastAsia="仿宋"/>
          <w:sz w:val="24"/>
          <w:szCs w:val="24"/>
        </w:rPr>
        <w:t>按照合作目的、服务说明、本政策以及其他任何相关的保密和安全措施来处理个人信息。</w:t>
      </w:r>
    </w:p>
    <w:p>
      <w:pPr>
        <w:spacing w:line="360" w:lineRule="exact"/>
        <w:rPr>
          <w:rFonts w:ascii="Times New Roman" w:hAnsi="Times New Roman" w:eastAsia="仿宋"/>
          <w:sz w:val="24"/>
          <w:szCs w:val="24"/>
        </w:rPr>
      </w:pPr>
      <w:r>
        <w:rPr>
          <w:rFonts w:hint="eastAsia" w:ascii="Times New Roman" w:hAnsi="Times New Roman" w:eastAsia="仿宋"/>
          <w:b/>
          <w:bCs/>
          <w:sz w:val="24"/>
          <w:szCs w:val="24"/>
        </w:rPr>
        <w:t>更多详情，敬请查阅</w:t>
      </w:r>
      <w:commentRangeStart w:id="0"/>
      <w:r>
        <w:rPr>
          <w:rFonts w:hint="eastAsia" w:ascii="Times New Roman" w:hAnsi="Times New Roman" w:eastAsia="仿宋"/>
          <w:b/>
          <w:bCs/>
          <w:sz w:val="24"/>
          <w:szCs w:val="24"/>
        </w:rPr>
        <w:t>《</w:t>
      </w:r>
      <w:r>
        <w:rPr>
          <w:rFonts w:hint="eastAsia" w:ascii="Times New Roman" w:hAnsi="Times New Roman" w:eastAsia="仿宋"/>
          <w:b/>
          <w:bCs/>
          <w:sz w:val="24"/>
          <w:szCs w:val="24"/>
          <w:u w:val="single"/>
          <w:lang w:val="en-US" w:eastAsia="zh-CN"/>
        </w:rPr>
        <w:t>豆豆钱</w:t>
      </w:r>
      <w:r>
        <w:rPr>
          <w:rFonts w:hint="eastAsia" w:ascii="Times New Roman" w:hAnsi="Times New Roman" w:eastAsia="仿宋"/>
          <w:b/>
          <w:bCs/>
          <w:sz w:val="24"/>
          <w:szCs w:val="24"/>
        </w:rPr>
        <w:t>APP第三方SDK目录》</w:t>
      </w:r>
      <w:commentRangeEnd w:id="0"/>
      <w:r>
        <w:commentReference w:id="0"/>
      </w:r>
      <w:r>
        <w:rPr>
          <w:rFonts w:hint="eastAsia" w:ascii="Times New Roman" w:hAnsi="Times New Roman" w:eastAsia="仿宋"/>
          <w:b/>
          <w:bCs/>
          <w:sz w:val="24"/>
          <w:szCs w:val="24"/>
        </w:rPr>
        <w:t>。</w:t>
      </w:r>
      <w:r>
        <w:rPr>
          <w:rFonts w:ascii="Times New Roman" w:hAnsi="Times New Roman" w:eastAsia="仿宋"/>
          <w:sz w:val="24"/>
          <w:szCs w:val="24"/>
        </w:rPr>
        <w:t xml:space="preserve"> </w:t>
      </w:r>
    </w:p>
    <w:p>
      <w:pPr>
        <w:spacing w:line="360" w:lineRule="exact"/>
        <w:rPr>
          <w:rFonts w:ascii="Times New Roman" w:hAnsi="Times New Roman" w:eastAsia="仿宋"/>
          <w:sz w:val="24"/>
          <w:szCs w:val="24"/>
        </w:rPr>
      </w:pPr>
    </w:p>
    <w:p>
      <w:pPr>
        <w:spacing w:line="360" w:lineRule="exact"/>
        <w:rPr>
          <w:rFonts w:ascii="Times New Roman" w:hAnsi="Times New Roman" w:eastAsia="仿宋"/>
          <w:b/>
          <w:bCs/>
          <w:sz w:val="24"/>
          <w:szCs w:val="24"/>
        </w:rPr>
      </w:pPr>
      <w:r>
        <w:rPr>
          <w:rFonts w:hint="eastAsia" w:ascii="Times New Roman" w:hAnsi="Times New Roman" w:eastAsia="仿宋"/>
          <w:b/>
          <w:bCs/>
          <w:sz w:val="24"/>
          <w:szCs w:val="24"/>
        </w:rPr>
        <w:t>（三）转让</w:t>
      </w:r>
    </w:p>
    <w:p>
      <w:pPr>
        <w:spacing w:line="360" w:lineRule="exact"/>
        <w:rPr>
          <w:rFonts w:ascii="Times New Roman" w:hAnsi="Times New Roman" w:eastAsia="仿宋"/>
          <w:sz w:val="24"/>
          <w:szCs w:val="24"/>
        </w:rPr>
      </w:pPr>
      <w:r>
        <w:rPr>
          <w:rFonts w:hint="eastAsia" w:ascii="Times New Roman" w:hAnsi="Times New Roman" w:eastAsia="仿宋"/>
          <w:sz w:val="24"/>
          <w:szCs w:val="24"/>
        </w:rPr>
        <w:t>我们不会将您的个人信息转让给任何公司、组织和个人，但以下情况除外：</w:t>
      </w:r>
    </w:p>
    <w:p>
      <w:pPr>
        <w:spacing w:line="360" w:lineRule="exact"/>
        <w:rPr>
          <w:rFonts w:ascii="Times New Roman" w:hAnsi="Times New Roman" w:eastAsia="仿宋"/>
          <w:b/>
          <w:bCs/>
          <w:sz w:val="24"/>
          <w:szCs w:val="24"/>
        </w:rPr>
      </w:pPr>
      <w:r>
        <w:rPr>
          <w:rFonts w:hint="eastAsia" w:ascii="Times New Roman" w:hAnsi="Times New Roman" w:eastAsia="仿宋"/>
          <w:b/>
          <w:bCs/>
          <w:sz w:val="24"/>
          <w:szCs w:val="24"/>
        </w:rPr>
        <w:t>1．事先获得您的明确同意；</w:t>
      </w:r>
    </w:p>
    <w:p>
      <w:pPr>
        <w:spacing w:line="360" w:lineRule="exact"/>
        <w:rPr>
          <w:rFonts w:ascii="Times New Roman" w:hAnsi="Times New Roman" w:eastAsia="仿宋"/>
          <w:b/>
          <w:bCs/>
          <w:sz w:val="24"/>
          <w:szCs w:val="24"/>
        </w:rPr>
      </w:pPr>
      <w:r>
        <w:rPr>
          <w:rFonts w:ascii="Times New Roman" w:hAnsi="Times New Roman" w:eastAsia="仿宋"/>
          <w:b/>
          <w:bCs/>
          <w:sz w:val="24"/>
          <w:szCs w:val="24"/>
        </w:rPr>
        <w:t>2</w:t>
      </w:r>
      <w:r>
        <w:rPr>
          <w:rFonts w:hint="eastAsia" w:ascii="Times New Roman" w:hAnsi="Times New Roman" w:eastAsia="仿宋"/>
          <w:b/>
          <w:bCs/>
          <w:sz w:val="24"/>
          <w:szCs w:val="24"/>
        </w:rPr>
        <w:t>．根据法律法规或强制性的行政或司法要求；</w:t>
      </w:r>
    </w:p>
    <w:p>
      <w:pPr>
        <w:spacing w:line="360" w:lineRule="exact"/>
        <w:rPr>
          <w:rFonts w:ascii="Times New Roman" w:hAnsi="Times New Roman" w:eastAsia="仿宋"/>
          <w:b/>
          <w:bCs/>
          <w:sz w:val="24"/>
          <w:szCs w:val="24"/>
        </w:rPr>
      </w:pPr>
      <w:r>
        <w:rPr>
          <w:rFonts w:ascii="Times New Roman" w:hAnsi="Times New Roman" w:eastAsia="仿宋"/>
          <w:b/>
          <w:bCs/>
          <w:sz w:val="24"/>
          <w:szCs w:val="24"/>
        </w:rPr>
        <w:t>3</w:t>
      </w:r>
      <w:r>
        <w:rPr>
          <w:rFonts w:hint="eastAsia" w:ascii="Times New Roman" w:hAnsi="Times New Roman" w:eastAsia="仿宋"/>
          <w:b/>
          <w:bCs/>
          <w:sz w:val="24"/>
          <w:szCs w:val="24"/>
        </w:rPr>
        <w:t>．在涉及资产转让、收购、兼并、重组或破产清算时，如涉及到个人信息转让，我们会向您告知有关情况，并要求新的持有您个人信息的公司、组织继续受本政策的约束。如变更个人信息使用目的时，我们将要求该公司、组织重新取得您的明确同意。</w:t>
      </w:r>
    </w:p>
    <w:p>
      <w:pPr>
        <w:spacing w:line="360" w:lineRule="exact"/>
        <w:rPr>
          <w:rFonts w:ascii="Times New Roman" w:hAnsi="Times New Roman" w:eastAsia="仿宋"/>
          <w:b/>
          <w:bCs/>
          <w:sz w:val="24"/>
          <w:szCs w:val="24"/>
        </w:rPr>
      </w:pPr>
    </w:p>
    <w:p>
      <w:pPr>
        <w:spacing w:line="360" w:lineRule="exact"/>
        <w:rPr>
          <w:rFonts w:ascii="Times New Roman" w:hAnsi="Times New Roman" w:eastAsia="仿宋"/>
          <w:b/>
          <w:bCs/>
          <w:sz w:val="24"/>
          <w:szCs w:val="24"/>
        </w:rPr>
      </w:pPr>
      <w:r>
        <w:rPr>
          <w:rFonts w:hint="eastAsia" w:ascii="Times New Roman" w:hAnsi="Times New Roman" w:eastAsia="仿宋"/>
          <w:b/>
          <w:bCs/>
          <w:sz w:val="24"/>
          <w:szCs w:val="24"/>
        </w:rPr>
        <w:t>（四）公开披露</w:t>
      </w:r>
    </w:p>
    <w:p>
      <w:pPr>
        <w:spacing w:line="360" w:lineRule="exact"/>
        <w:rPr>
          <w:rFonts w:ascii="Times New Roman" w:hAnsi="Times New Roman" w:eastAsia="仿宋"/>
          <w:sz w:val="24"/>
          <w:szCs w:val="24"/>
        </w:rPr>
      </w:pPr>
      <w:r>
        <w:rPr>
          <w:rFonts w:hint="eastAsia" w:ascii="Times New Roman" w:hAnsi="Times New Roman" w:eastAsia="仿宋"/>
          <w:sz w:val="24"/>
          <w:szCs w:val="24"/>
        </w:rPr>
        <w:t>原则上我们不会将您的信息进行公开披露。确需展示时，我们会予以</w:t>
      </w:r>
      <w:r>
        <w:rPr>
          <w:rFonts w:hint="eastAsia" w:ascii="Times New Roman" w:hAnsi="Times New Roman" w:eastAsia="仿宋"/>
          <w:b/>
          <w:bCs/>
          <w:sz w:val="24"/>
          <w:szCs w:val="24"/>
        </w:rPr>
        <w:t>脱敏。</w:t>
      </w:r>
      <w:r>
        <w:rPr>
          <w:rFonts w:hint="eastAsia" w:ascii="Times New Roman" w:hAnsi="Times New Roman" w:eastAsia="仿宋"/>
          <w:sz w:val="24"/>
          <w:szCs w:val="24"/>
        </w:rPr>
        <w:t>如确需要完全公开披露，我们将会向您告知公开披露的目的、披露信息的类型及可能涉及的相关信息，并征得您的</w:t>
      </w:r>
      <w:r>
        <w:rPr>
          <w:rFonts w:hint="eastAsia" w:ascii="Times New Roman" w:hAnsi="Times New Roman" w:eastAsia="仿宋"/>
          <w:b/>
          <w:bCs/>
          <w:sz w:val="24"/>
          <w:szCs w:val="24"/>
        </w:rPr>
        <w:t>单独同意</w:t>
      </w:r>
      <w:r>
        <w:rPr>
          <w:rFonts w:hint="eastAsia" w:ascii="Times New Roman" w:hAnsi="Times New Roman" w:eastAsia="仿宋"/>
          <w:sz w:val="24"/>
          <w:szCs w:val="24"/>
        </w:rPr>
        <w:t>。</w:t>
      </w:r>
    </w:p>
    <w:p>
      <w:pPr>
        <w:spacing w:line="360" w:lineRule="exact"/>
        <w:rPr>
          <w:rFonts w:ascii="Times New Roman" w:hAnsi="Times New Roman" w:eastAsia="仿宋"/>
          <w:sz w:val="24"/>
          <w:szCs w:val="24"/>
        </w:rPr>
      </w:pPr>
    </w:p>
    <w:p>
      <w:pPr>
        <w:spacing w:line="360" w:lineRule="exact"/>
        <w:outlineLvl w:val="0"/>
        <w:rPr>
          <w:rFonts w:ascii="Times New Roman" w:hAnsi="Times New Roman" w:eastAsia="仿宋"/>
          <w:b/>
          <w:bCs/>
          <w:sz w:val="24"/>
          <w:szCs w:val="24"/>
        </w:rPr>
      </w:pPr>
      <w:r>
        <w:rPr>
          <w:rFonts w:hint="eastAsia" w:ascii="Times New Roman" w:hAnsi="Times New Roman" w:eastAsia="仿宋"/>
          <w:b/>
          <w:bCs/>
          <w:sz w:val="24"/>
          <w:szCs w:val="24"/>
        </w:rPr>
        <w:t>三、如何保护您的个人信息</w:t>
      </w:r>
    </w:p>
    <w:p>
      <w:pPr>
        <w:spacing w:line="360" w:lineRule="exact"/>
        <w:rPr>
          <w:rFonts w:ascii="Times New Roman" w:hAnsi="Times New Roman" w:eastAsia="仿宋"/>
          <w:b/>
          <w:bCs/>
          <w:sz w:val="24"/>
          <w:szCs w:val="24"/>
        </w:rPr>
      </w:pPr>
    </w:p>
    <w:p>
      <w:pPr>
        <w:spacing w:line="360" w:lineRule="exact"/>
        <w:rPr>
          <w:rFonts w:ascii="Times New Roman" w:hAnsi="Times New Roman" w:eastAsia="仿宋"/>
          <w:sz w:val="24"/>
          <w:szCs w:val="24"/>
        </w:rPr>
      </w:pPr>
      <w:r>
        <w:rPr>
          <w:rFonts w:hint="eastAsia" w:ascii="Times New Roman" w:hAnsi="Times New Roman" w:eastAsia="仿宋"/>
          <w:sz w:val="24"/>
          <w:szCs w:val="24"/>
        </w:rPr>
        <w:t xml:space="preserve">您的个人信息安全对于我们至关重要。我们将严格遵守相关法律法规，采取业内认可的合理可行的措施，保护您的个人信息，防止信息遭到未经授权的访问、披露、使用、修改，避免信息损坏或丢失。 </w:t>
      </w:r>
    </w:p>
    <w:p>
      <w:pPr>
        <w:spacing w:line="360" w:lineRule="exact"/>
        <w:outlineLvl w:val="1"/>
        <w:rPr>
          <w:rFonts w:ascii="Times New Roman" w:hAnsi="Times New Roman" w:eastAsia="仿宋"/>
          <w:b/>
          <w:bCs/>
          <w:sz w:val="24"/>
          <w:szCs w:val="24"/>
        </w:rPr>
      </w:pPr>
      <w:r>
        <w:rPr>
          <w:rFonts w:hint="eastAsia" w:ascii="Times New Roman" w:hAnsi="Times New Roman" w:eastAsia="仿宋"/>
          <w:b/>
          <w:bCs/>
          <w:sz w:val="24"/>
          <w:szCs w:val="24"/>
        </w:rPr>
        <w:t xml:space="preserve">（一）使用各种数据安全技术以保障信息的安全 </w:t>
      </w:r>
    </w:p>
    <w:p>
      <w:pPr>
        <w:spacing w:line="360" w:lineRule="exact"/>
        <w:rPr>
          <w:rFonts w:ascii="Times New Roman" w:hAnsi="Times New Roman" w:eastAsia="仿宋"/>
          <w:sz w:val="24"/>
          <w:szCs w:val="24"/>
        </w:rPr>
      </w:pPr>
      <w:r>
        <w:rPr>
          <w:rFonts w:hint="eastAsia" w:ascii="Times New Roman" w:hAnsi="Times New Roman" w:eastAsia="仿宋"/>
          <w:sz w:val="24"/>
          <w:szCs w:val="24"/>
        </w:rPr>
        <w:t xml:space="preserve">1．我们将在合理的安全水平内使用加密技术、身份认证、防火墙技术、权限管理、完整性保护、漏洞扫描技术、实时入侵检测、数据备份等各种安全保护措施以保障您的信息安全，以防止其在收集、使用、存储、传输等过程中遭到泄露、破坏、丢失。 </w:t>
      </w:r>
    </w:p>
    <w:p>
      <w:pPr>
        <w:spacing w:line="360" w:lineRule="exact"/>
        <w:rPr>
          <w:rFonts w:ascii="Times New Roman" w:hAnsi="Times New Roman" w:eastAsia="仿宋"/>
          <w:sz w:val="24"/>
          <w:szCs w:val="24"/>
        </w:rPr>
      </w:pPr>
      <w:r>
        <w:rPr>
          <w:rFonts w:hint="eastAsia" w:ascii="Times New Roman" w:hAnsi="Times New Roman" w:eastAsia="仿宋"/>
          <w:sz w:val="24"/>
          <w:szCs w:val="24"/>
        </w:rPr>
        <w:t>2．我们积极建立信息安全管理规范标准，如：数据安全管理制度，个人信息保护管理制度来管理规范个人信息的存储和使用，确保未收集与我们提供的产品和</w:t>
      </w:r>
      <w:r>
        <w:rPr>
          <w:rFonts w:ascii="Times New Roman" w:hAnsi="Times New Roman" w:eastAsia="仿宋"/>
          <w:sz w:val="24"/>
          <w:szCs w:val="24"/>
        </w:rPr>
        <w:t>/或</w:t>
      </w:r>
      <w:r>
        <w:rPr>
          <w:rFonts w:hint="eastAsia" w:ascii="Times New Roman" w:hAnsi="Times New Roman" w:eastAsia="仿宋"/>
          <w:sz w:val="24"/>
          <w:szCs w:val="24"/>
        </w:rPr>
        <w:t>服务无关的个人信息。</w:t>
      </w:r>
    </w:p>
    <w:p>
      <w:pPr>
        <w:spacing w:line="360" w:lineRule="exact"/>
        <w:rPr>
          <w:rFonts w:ascii="Times New Roman" w:hAnsi="Times New Roman" w:eastAsia="仿宋"/>
          <w:sz w:val="24"/>
          <w:szCs w:val="24"/>
        </w:rPr>
      </w:pPr>
      <w:r>
        <w:rPr>
          <w:rFonts w:hint="eastAsia" w:ascii="Times New Roman" w:hAnsi="Times New Roman" w:eastAsia="仿宋"/>
          <w:sz w:val="24"/>
          <w:szCs w:val="24"/>
        </w:rPr>
        <w:t>3．我们会采取一切合理可行的措施，保护您的个人信息。例如，在技术开发环境中，我们仅使用经过去标识化处理的信息进行统计分析；对外提供研究报告时，我们将对报告中所包含的信息进行去标识化处理。我们会将去标识化后的信息与可用于恢复识别个人的信息分开存储，确保在针对去标识化信息的后续处理中不重新识别个人；以及定期进行信息安全能力评估/信息安全风险评估，定期进行数据库的容灾备份，确保安全保护系统始终处于完备状态。</w:t>
      </w:r>
    </w:p>
    <w:p>
      <w:pPr>
        <w:spacing w:line="360" w:lineRule="exact"/>
        <w:rPr>
          <w:rFonts w:ascii="Times New Roman" w:hAnsi="Times New Roman" w:eastAsia="仿宋"/>
          <w:sz w:val="24"/>
          <w:szCs w:val="24"/>
        </w:rPr>
      </w:pPr>
    </w:p>
    <w:p>
      <w:pPr>
        <w:spacing w:line="360" w:lineRule="exact"/>
        <w:outlineLvl w:val="1"/>
        <w:rPr>
          <w:rFonts w:ascii="Times New Roman" w:hAnsi="Times New Roman" w:eastAsia="仿宋"/>
          <w:b/>
          <w:bCs/>
          <w:sz w:val="24"/>
          <w:szCs w:val="24"/>
        </w:rPr>
      </w:pPr>
      <w:r>
        <w:rPr>
          <w:rFonts w:hint="eastAsia" w:ascii="Times New Roman" w:hAnsi="Times New Roman" w:eastAsia="仿宋"/>
          <w:b/>
          <w:bCs/>
          <w:sz w:val="24"/>
          <w:szCs w:val="24"/>
        </w:rPr>
        <w:t xml:space="preserve">（二）建立严格的管理制度和流程以保障信息的安全 </w:t>
      </w:r>
    </w:p>
    <w:p>
      <w:pPr>
        <w:spacing w:line="360" w:lineRule="exact"/>
        <w:rPr>
          <w:rFonts w:ascii="Times New Roman" w:hAnsi="Times New Roman" w:eastAsia="仿宋"/>
          <w:sz w:val="24"/>
          <w:szCs w:val="24"/>
        </w:rPr>
      </w:pPr>
      <w:r>
        <w:rPr>
          <w:rFonts w:hint="eastAsia" w:ascii="Times New Roman" w:hAnsi="Times New Roman" w:eastAsia="仿宋"/>
          <w:sz w:val="24"/>
          <w:szCs w:val="24"/>
        </w:rPr>
        <w:t xml:space="preserve">我们建立信息安全管理体系，成立信息安全委员会，指派专人负责信息安全保护；定期举办安全和个人信息保护培训课程，加强员工对于保护个人信息重要性的认识；我们通过与信息接触者签署保密协议、部署访问控制机制、监控和审计机制对数据进行全面安全控制。履行个人信息访问权限审批与控制措施，防止您的个人信息遭到未经授权的访问、公开披露、使用、修改、损坏或丢失。 </w:t>
      </w:r>
    </w:p>
    <w:p>
      <w:pPr>
        <w:spacing w:line="360" w:lineRule="exact"/>
        <w:rPr>
          <w:rFonts w:ascii="Times New Roman" w:hAnsi="Times New Roman" w:eastAsia="仿宋"/>
          <w:sz w:val="24"/>
          <w:szCs w:val="24"/>
        </w:rPr>
      </w:pPr>
    </w:p>
    <w:p>
      <w:pPr>
        <w:spacing w:line="360" w:lineRule="exact"/>
        <w:outlineLvl w:val="1"/>
        <w:rPr>
          <w:rFonts w:ascii="Times New Roman" w:hAnsi="Times New Roman" w:eastAsia="仿宋"/>
          <w:b/>
          <w:bCs/>
          <w:sz w:val="24"/>
          <w:szCs w:val="24"/>
        </w:rPr>
      </w:pPr>
      <w:r>
        <w:rPr>
          <w:rFonts w:hint="eastAsia" w:ascii="Times New Roman" w:hAnsi="Times New Roman" w:eastAsia="仿宋"/>
          <w:b/>
          <w:bCs/>
          <w:sz w:val="24"/>
          <w:szCs w:val="24"/>
        </w:rPr>
        <w:t xml:space="preserve">（三）安全事件处置 </w:t>
      </w:r>
    </w:p>
    <w:p>
      <w:pPr>
        <w:spacing w:line="360" w:lineRule="exact"/>
        <w:rPr>
          <w:rFonts w:ascii="Times New Roman" w:hAnsi="Times New Roman" w:eastAsia="仿宋"/>
          <w:sz w:val="24"/>
          <w:szCs w:val="24"/>
        </w:rPr>
      </w:pPr>
      <w:r>
        <w:rPr>
          <w:rFonts w:hint="eastAsia" w:ascii="Times New Roman" w:hAnsi="Times New Roman" w:eastAsia="仿宋"/>
          <w:sz w:val="24"/>
          <w:szCs w:val="24"/>
        </w:rPr>
        <w:t xml:space="preserve">1．我们将尽力确保您发送给我们的任何信息的安全性，但请您理解，由于技术的限制以及在互联网行业可能存在的各种恶意手段，即便竭尽所能加强安全措施，也不能完全避免与个人信息安全相关的风险（特别是由于我们可控范围外的因素而引发问题时，如不可抗力等）。为防止安全事故的发生，我们制定了妥善的预警机制和应急预案。如果我们知悉其所获取并储存的数据安全受到危害或由于外部行为（包括但不限于外部安全攻击）使用户的非公开信息被披露给不相关第三方，尽管本政策中有其他免责规定，我们仍将采取其认为适当的合理措施（包括但不限于内部调查、上报并通知执法机构、以及配合执法机构工作）。 </w:t>
      </w:r>
    </w:p>
    <w:p>
      <w:pPr>
        <w:spacing w:line="360" w:lineRule="exact"/>
        <w:rPr>
          <w:rFonts w:ascii="Times New Roman" w:hAnsi="Times New Roman" w:eastAsia="仿宋"/>
          <w:sz w:val="24"/>
          <w:szCs w:val="24"/>
        </w:rPr>
      </w:pPr>
      <w:r>
        <w:rPr>
          <w:rFonts w:hint="eastAsia" w:ascii="Times New Roman" w:hAnsi="Times New Roman" w:eastAsia="仿宋"/>
          <w:sz w:val="24"/>
          <w:szCs w:val="24"/>
        </w:rPr>
        <w:t>2．若不幸发生个人信息安全事件，我们将按照法律法规的要求，及时向您告知安全事件的基本情况和可能的影响、我们已采取或将要采取的处置措施、您可自主防范和降低风险的建议和对您的补救措施，并立即启动应急预案，力求将损失最小化。</w:t>
      </w:r>
      <w:r>
        <w:rPr>
          <w:rFonts w:hint="eastAsia" w:ascii="Times New Roman" w:hAnsi="Times New Roman" w:eastAsia="仿宋"/>
          <w:b/>
          <w:bCs/>
          <w:sz w:val="24"/>
          <w:szCs w:val="24"/>
        </w:rPr>
        <w:t>我们将及时将事件相关情况以邮件、短信息、电话或A</w:t>
      </w:r>
      <w:r>
        <w:rPr>
          <w:rFonts w:ascii="Times New Roman" w:hAnsi="Times New Roman" w:eastAsia="仿宋"/>
          <w:b/>
          <w:bCs/>
          <w:sz w:val="24"/>
          <w:szCs w:val="24"/>
        </w:rPr>
        <w:t>PP</w:t>
      </w:r>
      <w:r>
        <w:rPr>
          <w:rFonts w:hint="eastAsia" w:ascii="Times New Roman" w:hAnsi="Times New Roman" w:eastAsia="仿宋"/>
          <w:b/>
          <w:bCs/>
          <w:sz w:val="24"/>
          <w:szCs w:val="24"/>
        </w:rPr>
        <w:t>推送通知方式告知您，难以逐一告知用户时，我们会采取合理、有效的方式发布公告。</w:t>
      </w:r>
      <w:r>
        <w:rPr>
          <w:rFonts w:hint="eastAsia" w:ascii="Times New Roman" w:hAnsi="Times New Roman" w:eastAsia="仿宋"/>
          <w:sz w:val="24"/>
          <w:szCs w:val="24"/>
        </w:rPr>
        <w:t>同时，我们还将按照监管部门要求，主动上报个人信息安全事件的处置情况，紧密配合政府机关的工作。</w:t>
      </w:r>
    </w:p>
    <w:p>
      <w:pPr>
        <w:spacing w:line="360" w:lineRule="exact"/>
        <w:rPr>
          <w:rFonts w:ascii="Times New Roman" w:hAnsi="Times New Roman" w:eastAsia="仿宋"/>
          <w:sz w:val="24"/>
          <w:szCs w:val="24"/>
        </w:rPr>
      </w:pPr>
    </w:p>
    <w:p>
      <w:pPr>
        <w:spacing w:line="360" w:lineRule="exact"/>
        <w:outlineLvl w:val="0"/>
        <w:rPr>
          <w:rFonts w:ascii="Times New Roman" w:hAnsi="Times New Roman" w:eastAsia="仿宋"/>
          <w:b/>
          <w:bCs/>
          <w:sz w:val="24"/>
          <w:szCs w:val="24"/>
        </w:rPr>
      </w:pPr>
      <w:r>
        <w:rPr>
          <w:rFonts w:hint="eastAsia" w:ascii="Times New Roman" w:hAnsi="Times New Roman" w:eastAsia="仿宋"/>
          <w:b/>
          <w:bCs/>
          <w:sz w:val="24"/>
          <w:szCs w:val="24"/>
        </w:rPr>
        <w:t>四、如何对您的个人信息进行存储</w:t>
      </w:r>
    </w:p>
    <w:p>
      <w:pPr>
        <w:spacing w:line="360" w:lineRule="exact"/>
        <w:rPr>
          <w:rFonts w:ascii="Times New Roman" w:hAnsi="Times New Roman" w:eastAsia="仿宋"/>
          <w:b/>
          <w:bCs/>
          <w:sz w:val="24"/>
          <w:szCs w:val="24"/>
        </w:rPr>
      </w:pPr>
    </w:p>
    <w:p>
      <w:pPr>
        <w:spacing w:line="360" w:lineRule="exact"/>
        <w:rPr>
          <w:rFonts w:ascii="Times New Roman" w:hAnsi="Times New Roman" w:eastAsia="仿宋"/>
          <w:sz w:val="24"/>
          <w:szCs w:val="24"/>
        </w:rPr>
      </w:pPr>
      <w:r>
        <w:rPr>
          <w:rFonts w:hint="eastAsia" w:ascii="Times New Roman" w:hAnsi="Times New Roman" w:eastAsia="仿宋"/>
          <w:sz w:val="24"/>
          <w:szCs w:val="24"/>
        </w:rPr>
        <w:t>1．我们会采取合理可行的措施，尽力避免收集无关的个人信息。</w:t>
      </w:r>
      <w:r>
        <w:rPr>
          <w:rFonts w:hint="eastAsia" w:ascii="Times New Roman" w:hAnsi="Times New Roman" w:eastAsia="仿宋"/>
          <w:b/>
          <w:bCs/>
          <w:sz w:val="24"/>
          <w:szCs w:val="24"/>
        </w:rPr>
        <w:t>本平台服务于在中华人民共和国大陆（不包括香港特别行政区、澳门特别行政区和台湾地区）境内用户，并将获得的个人信息存放于中华人民共和国大陆境内。</w:t>
      </w:r>
      <w:r>
        <w:rPr>
          <w:rFonts w:hint="eastAsia" w:ascii="Times New Roman" w:hAnsi="Times New Roman" w:eastAsia="仿宋"/>
          <w:sz w:val="24"/>
          <w:szCs w:val="24"/>
        </w:rPr>
        <w:t>如部分产品和</w:t>
      </w:r>
      <w:r>
        <w:rPr>
          <w:rFonts w:ascii="Times New Roman" w:hAnsi="Times New Roman" w:eastAsia="仿宋"/>
          <w:sz w:val="24"/>
          <w:szCs w:val="24"/>
        </w:rPr>
        <w:t>/或</w:t>
      </w:r>
      <w:r>
        <w:rPr>
          <w:rFonts w:hint="eastAsia" w:ascii="Times New Roman" w:hAnsi="Times New Roman" w:eastAsia="仿宋"/>
          <w:sz w:val="24"/>
          <w:szCs w:val="24"/>
        </w:rPr>
        <w:t>服务涉及跨境业务，我们需要向境外机构传输境内收集的相关个人信息的，我们会按照法律法规和相关监管部门的规定执行，向您告知境外接收方的名称或者姓名、联系方式、处理目的、处理方式、个人信息的种类以及您向境外接收方行使法律规定权利的方式和程序等事项，并取得您的</w:t>
      </w:r>
      <w:r>
        <w:rPr>
          <w:rFonts w:hint="eastAsia" w:ascii="Times New Roman" w:hAnsi="Times New Roman" w:eastAsia="仿宋"/>
          <w:b/>
          <w:bCs/>
          <w:sz w:val="24"/>
          <w:szCs w:val="24"/>
        </w:rPr>
        <w:t>单独同意</w:t>
      </w:r>
      <w:r>
        <w:rPr>
          <w:rFonts w:hint="eastAsia" w:ascii="Times New Roman" w:hAnsi="Times New Roman" w:eastAsia="仿宋"/>
          <w:sz w:val="24"/>
          <w:szCs w:val="24"/>
        </w:rPr>
        <w:t xml:space="preserve">，并通过签订协议、现场核查等有效措施，要求境外机构为所获得的您的个人信息保密，接收方亦按照法律法规和相关监管部门的规定采取相关保密和安全措施来处理这些个人信息。 </w:t>
      </w:r>
    </w:p>
    <w:p>
      <w:pPr>
        <w:spacing w:line="360" w:lineRule="exact"/>
        <w:rPr>
          <w:rFonts w:ascii="Times New Roman" w:hAnsi="Times New Roman" w:eastAsia="仿宋"/>
          <w:b/>
          <w:bCs/>
          <w:sz w:val="24"/>
          <w:szCs w:val="24"/>
        </w:rPr>
      </w:pPr>
      <w:r>
        <w:rPr>
          <w:rFonts w:ascii="Times New Roman" w:hAnsi="Times New Roman" w:eastAsia="仿宋"/>
          <w:b/>
          <w:bCs/>
          <w:sz w:val="24"/>
          <w:szCs w:val="24"/>
        </w:rPr>
        <w:t>2</w:t>
      </w:r>
      <w:r>
        <w:rPr>
          <w:rFonts w:hint="eastAsia" w:ascii="Times New Roman" w:hAnsi="Times New Roman" w:eastAsia="仿宋"/>
          <w:b/>
          <w:bCs/>
          <w:sz w:val="24"/>
          <w:szCs w:val="24"/>
        </w:rPr>
        <w:t>．我们承诺您个人信息的存储时间始终处于合理必要期限内。我们只会在达成本政策所述目的所需的最短期限内保留您的个人信息，除非法律有强制的留存要求，例如：《中华人民共和国网络安全法》要求采取监测、记录网络运行状态、网络安全事件的技术措施，并按照规定留存相关的网络日志不少于六个月；《中华人民共和国反洗钱法》要求客户身份资料在业务关系结束后、客户交易信息在交易结束后，应当至少保存五年。我们判断前述期限的标准包括：</w:t>
      </w:r>
    </w:p>
    <w:p>
      <w:pPr>
        <w:spacing w:line="360" w:lineRule="exact"/>
        <w:rPr>
          <w:rFonts w:ascii="Times New Roman" w:hAnsi="Times New Roman" w:eastAsia="仿宋"/>
          <w:b/>
          <w:bCs/>
          <w:sz w:val="24"/>
          <w:szCs w:val="24"/>
        </w:rPr>
      </w:pPr>
      <w:r>
        <w:rPr>
          <w:rFonts w:hint="eastAsia" w:ascii="Times New Roman" w:hAnsi="Times New Roman" w:eastAsia="仿宋"/>
          <w:b/>
          <w:bCs/>
          <w:sz w:val="24"/>
          <w:szCs w:val="24"/>
        </w:rPr>
        <w:t>（1）完成与您交易相关的目的、维护相应交易及业务记录、应对您可能得查询与投诉；</w:t>
      </w:r>
    </w:p>
    <w:p>
      <w:pPr>
        <w:spacing w:line="360" w:lineRule="exact"/>
        <w:rPr>
          <w:rFonts w:ascii="Times New Roman" w:hAnsi="Times New Roman" w:eastAsia="仿宋"/>
          <w:b/>
          <w:bCs/>
          <w:sz w:val="24"/>
          <w:szCs w:val="24"/>
        </w:rPr>
      </w:pPr>
      <w:r>
        <w:rPr>
          <w:rFonts w:hint="eastAsia" w:ascii="Times New Roman" w:hAnsi="Times New Roman" w:eastAsia="仿宋"/>
          <w:b/>
          <w:bCs/>
          <w:sz w:val="24"/>
          <w:szCs w:val="24"/>
        </w:rPr>
        <w:t xml:space="preserve">（2）保证我们为您提供产品和/或服务的安全和质量； </w:t>
      </w:r>
    </w:p>
    <w:p>
      <w:pPr>
        <w:spacing w:line="360" w:lineRule="exact"/>
        <w:rPr>
          <w:rFonts w:ascii="Times New Roman" w:hAnsi="Times New Roman" w:eastAsia="仿宋"/>
          <w:b/>
          <w:bCs/>
          <w:sz w:val="24"/>
          <w:szCs w:val="24"/>
        </w:rPr>
      </w:pPr>
      <w:r>
        <w:rPr>
          <w:rFonts w:hint="eastAsia" w:ascii="Times New Roman" w:hAnsi="Times New Roman" w:eastAsia="仿宋"/>
          <w:b/>
          <w:bCs/>
          <w:sz w:val="24"/>
          <w:szCs w:val="24"/>
        </w:rPr>
        <w:t>（3）您是否同意更长的留存期限；</w:t>
      </w:r>
      <w:r>
        <w:rPr>
          <w:rFonts w:ascii="Times New Roman" w:hAnsi="Times New Roman" w:eastAsia="仿宋"/>
          <w:b/>
          <w:bCs/>
          <w:sz w:val="24"/>
          <w:szCs w:val="24"/>
        </w:rPr>
        <w:t xml:space="preserve"> </w:t>
      </w:r>
    </w:p>
    <w:p>
      <w:pPr>
        <w:spacing w:line="360" w:lineRule="exact"/>
        <w:rPr>
          <w:rFonts w:ascii="Times New Roman" w:hAnsi="Times New Roman" w:eastAsia="仿宋"/>
          <w:b/>
          <w:bCs/>
          <w:sz w:val="24"/>
          <w:szCs w:val="24"/>
        </w:rPr>
      </w:pPr>
      <w:r>
        <w:rPr>
          <w:rFonts w:hint="eastAsia" w:ascii="Times New Roman" w:hAnsi="Times New Roman" w:eastAsia="仿宋"/>
          <w:b/>
          <w:bCs/>
          <w:sz w:val="24"/>
          <w:szCs w:val="24"/>
        </w:rPr>
        <w:t xml:space="preserve">（4）是否存在保留期限内的其他特别约定。 </w:t>
      </w:r>
    </w:p>
    <w:p>
      <w:pPr>
        <w:spacing w:line="360" w:lineRule="exact"/>
        <w:rPr>
          <w:rFonts w:ascii="Times New Roman" w:hAnsi="Times New Roman" w:eastAsia="仿宋"/>
          <w:sz w:val="24"/>
          <w:szCs w:val="24"/>
        </w:rPr>
      </w:pPr>
      <w:r>
        <w:rPr>
          <w:rFonts w:ascii="Times New Roman" w:hAnsi="Times New Roman" w:eastAsia="仿宋"/>
          <w:sz w:val="24"/>
          <w:szCs w:val="24"/>
        </w:rPr>
        <w:t>3</w:t>
      </w:r>
      <w:r>
        <w:rPr>
          <w:rFonts w:hint="eastAsia" w:ascii="Times New Roman" w:hAnsi="Times New Roman" w:eastAsia="仿宋"/>
          <w:sz w:val="24"/>
          <w:szCs w:val="24"/>
        </w:rPr>
        <w:t>．</w:t>
      </w:r>
      <w:r>
        <w:rPr>
          <w:rFonts w:hint="eastAsia" w:ascii="Times New Roman" w:hAnsi="Times New Roman" w:eastAsia="仿宋"/>
          <w:b/>
          <w:bCs/>
          <w:sz w:val="24"/>
          <w:szCs w:val="24"/>
        </w:rPr>
        <w:t>在您的个人信息超出存储期间后，我们会根据适用法律的要求删除您的个人信息，或对其进行匿名化处理。</w:t>
      </w:r>
      <w:r>
        <w:rPr>
          <w:rFonts w:hint="eastAsia" w:ascii="Times New Roman" w:hAnsi="Times New Roman" w:eastAsia="仿宋"/>
          <w:sz w:val="24"/>
          <w:szCs w:val="24"/>
        </w:rPr>
        <w:t>您在注销账户后，我们将删除您相应的个人信息，因相关法律法规要求需要保存一定期限的情况除外。如我们停止运营，我们将及时停止继续收集您个人信息的活动，将停止运营的通知以逐一送达或公告的形式通知您，对所持有的个人信息进行删除或匿名化处理。</w:t>
      </w:r>
    </w:p>
    <w:p>
      <w:pPr>
        <w:spacing w:line="360" w:lineRule="exact"/>
        <w:rPr>
          <w:rFonts w:ascii="Times New Roman" w:hAnsi="Times New Roman" w:eastAsia="仿宋"/>
          <w:b/>
          <w:bCs/>
          <w:sz w:val="24"/>
          <w:szCs w:val="24"/>
        </w:rPr>
      </w:pPr>
    </w:p>
    <w:p>
      <w:pPr>
        <w:spacing w:line="360" w:lineRule="exact"/>
        <w:outlineLvl w:val="0"/>
        <w:rPr>
          <w:rFonts w:ascii="Times New Roman" w:hAnsi="Times New Roman" w:eastAsia="仿宋"/>
          <w:b/>
          <w:bCs/>
          <w:sz w:val="24"/>
          <w:szCs w:val="24"/>
        </w:rPr>
      </w:pPr>
      <w:r>
        <w:rPr>
          <w:rFonts w:hint="eastAsia" w:ascii="Times New Roman" w:hAnsi="Times New Roman" w:eastAsia="仿宋"/>
          <w:b/>
          <w:bCs/>
          <w:sz w:val="24"/>
          <w:szCs w:val="24"/>
        </w:rPr>
        <w:t>五、如何使您拥有管理个人信息的权利</w:t>
      </w:r>
    </w:p>
    <w:p>
      <w:pPr>
        <w:spacing w:line="360" w:lineRule="exact"/>
        <w:rPr>
          <w:rFonts w:ascii="Times New Roman" w:hAnsi="Times New Roman" w:eastAsia="仿宋"/>
          <w:b/>
          <w:bCs/>
          <w:sz w:val="24"/>
          <w:szCs w:val="24"/>
        </w:rPr>
      </w:pPr>
    </w:p>
    <w:p>
      <w:pPr>
        <w:spacing w:line="360" w:lineRule="exact"/>
        <w:rPr>
          <w:rFonts w:ascii="Times New Roman" w:hAnsi="Times New Roman" w:eastAsia="仿宋"/>
          <w:sz w:val="24"/>
          <w:szCs w:val="24"/>
        </w:rPr>
      </w:pPr>
      <w:r>
        <w:rPr>
          <w:rFonts w:hint="eastAsia" w:ascii="Times New Roman" w:hAnsi="Times New Roman" w:eastAsia="仿宋"/>
          <w:sz w:val="24"/>
          <w:szCs w:val="24"/>
        </w:rPr>
        <w:t>我们非常重视您对个人信息的关注，并尽全力保护您对于您个人信息访问、更正、删除、撤回同意及获取个人信息副本的权利，以使您拥有充分的能力保障您的隐私和安全。您可以通过平台联系我们进行</w:t>
      </w:r>
      <w:bookmarkStart w:id="1" w:name="_Hlk104376520"/>
      <w:r>
        <w:rPr>
          <w:rFonts w:hint="eastAsia" w:ascii="Times New Roman" w:hAnsi="Times New Roman" w:eastAsia="仿宋"/>
          <w:sz w:val="24"/>
          <w:szCs w:val="24"/>
        </w:rPr>
        <w:t>访问、更正、删除、撤回</w:t>
      </w:r>
      <w:bookmarkEnd w:id="1"/>
      <w:r>
        <w:rPr>
          <w:rFonts w:hint="eastAsia" w:ascii="Times New Roman" w:hAnsi="Times New Roman" w:eastAsia="仿宋"/>
          <w:sz w:val="24"/>
          <w:szCs w:val="24"/>
        </w:rPr>
        <w:t>同意及获取个人信息副本，若您无法通过平台进行操作的，也可以通过官方客服电话联系我们，</w:t>
      </w:r>
      <w:r>
        <w:rPr>
          <w:rFonts w:hint="eastAsia" w:ascii="Times New Roman" w:hAnsi="Times New Roman" w:eastAsia="仿宋"/>
          <w:b/>
          <w:bCs/>
          <w:sz w:val="24"/>
          <w:szCs w:val="24"/>
        </w:rPr>
        <w:t>我们将在收到您的请求之日起15日内回复处理意见或结果</w:t>
      </w:r>
      <w:r>
        <w:rPr>
          <w:rFonts w:hint="eastAsia" w:ascii="Times New Roman" w:hAnsi="Times New Roman" w:eastAsia="仿宋"/>
          <w:sz w:val="24"/>
          <w:szCs w:val="24"/>
        </w:rPr>
        <w:t>。您的权利包括：</w:t>
      </w:r>
    </w:p>
    <w:p>
      <w:pPr>
        <w:spacing w:line="360" w:lineRule="exact"/>
        <w:outlineLvl w:val="1"/>
        <w:rPr>
          <w:rFonts w:ascii="Times New Roman" w:hAnsi="Times New Roman" w:eastAsia="仿宋"/>
          <w:sz w:val="24"/>
          <w:szCs w:val="24"/>
        </w:rPr>
      </w:pPr>
      <w:r>
        <w:rPr>
          <w:rFonts w:hint="eastAsia" w:ascii="Times New Roman" w:hAnsi="Times New Roman" w:eastAsia="仿宋"/>
          <w:b/>
          <w:bCs/>
          <w:sz w:val="24"/>
          <w:szCs w:val="24"/>
        </w:rPr>
        <w:t>（一）访问和更正您的个人信息</w:t>
      </w:r>
    </w:p>
    <w:p>
      <w:pPr>
        <w:spacing w:line="360" w:lineRule="exact"/>
        <w:rPr>
          <w:rFonts w:ascii="Times New Roman" w:hAnsi="Times New Roman" w:eastAsia="仿宋"/>
          <w:sz w:val="24"/>
          <w:szCs w:val="24"/>
        </w:rPr>
      </w:pPr>
      <w:r>
        <w:rPr>
          <w:rFonts w:hint="eastAsia" w:ascii="Times New Roman" w:hAnsi="Times New Roman" w:eastAsia="仿宋"/>
          <w:sz w:val="24"/>
          <w:szCs w:val="24"/>
        </w:rPr>
        <w:t>除法律法规规定的例外情况，无论您何时使用本产品和/或服务，我们都会力求让您顺利访问您的个人信息。您可通</w:t>
      </w:r>
      <w:r>
        <w:rPr>
          <w:rFonts w:hint="eastAsia" w:ascii="Times New Roman" w:hAnsi="Times New Roman" w:eastAsia="仿宋"/>
          <w:sz w:val="24"/>
          <w:szCs w:val="24"/>
          <w:u w:val="none"/>
        </w:rPr>
        <w:t>过</w:t>
      </w:r>
      <w:r>
        <w:rPr>
          <w:rFonts w:hint="eastAsia" w:ascii="Times New Roman" w:hAnsi="Times New Roman" w:eastAsia="仿宋"/>
          <w:b/>
          <w:bCs/>
          <w:sz w:val="24"/>
          <w:szCs w:val="24"/>
          <w:u w:val="none"/>
          <w:lang w:val="en-US" w:eastAsia="zh-CN"/>
        </w:rPr>
        <w:t>豆豆钱</w:t>
      </w:r>
      <w:r>
        <w:rPr>
          <w:rFonts w:ascii="Times New Roman" w:hAnsi="Times New Roman" w:eastAsia="仿宋"/>
          <w:sz w:val="24"/>
          <w:szCs w:val="24"/>
        </w:rPr>
        <w:t>APP</w:t>
      </w:r>
      <w:r>
        <w:rPr>
          <w:rFonts w:hint="eastAsia" w:ascii="Times New Roman" w:hAnsi="Times New Roman" w:eastAsia="仿宋"/>
          <w:sz w:val="24"/>
          <w:szCs w:val="24"/>
        </w:rPr>
        <w:t>的</w:t>
      </w:r>
      <w:r>
        <w:rPr>
          <w:rFonts w:hint="eastAsia" w:ascii="Times New Roman" w:hAnsi="Times New Roman" w:eastAsia="仿宋"/>
          <w:b/>
          <w:bCs/>
          <w:sz w:val="24"/>
          <w:szCs w:val="24"/>
        </w:rPr>
        <w:t>“在线客服”</w:t>
      </w:r>
      <w:r>
        <w:rPr>
          <w:rFonts w:hint="eastAsia" w:ascii="Times New Roman" w:hAnsi="Times New Roman" w:eastAsia="仿宋"/>
          <w:sz w:val="24"/>
          <w:szCs w:val="24"/>
        </w:rPr>
        <w:t>访问或管理您的账户中的个人资料和信息，但请您知悉，您的姓名、手机号码、</w:t>
      </w:r>
      <w:r>
        <w:rPr>
          <w:rFonts w:hint="eastAsia" w:ascii="Times New Roman" w:hAnsi="Times New Roman" w:eastAsia="仿宋"/>
          <w:b/>
          <w:bCs/>
          <w:sz w:val="24"/>
          <w:szCs w:val="24"/>
        </w:rPr>
        <w:t>身份证号</w:t>
      </w:r>
      <w:r>
        <w:rPr>
          <w:rFonts w:hint="eastAsia" w:ascii="Times New Roman" w:hAnsi="Times New Roman" w:eastAsia="仿宋"/>
          <w:sz w:val="24"/>
          <w:szCs w:val="24"/>
        </w:rPr>
        <w:t>暂不支持更正。</w:t>
      </w:r>
    </w:p>
    <w:p>
      <w:pPr>
        <w:spacing w:line="360" w:lineRule="exact"/>
        <w:rPr>
          <w:rFonts w:ascii="Times New Roman" w:hAnsi="Times New Roman" w:eastAsia="仿宋"/>
          <w:sz w:val="24"/>
          <w:szCs w:val="24"/>
        </w:rPr>
      </w:pPr>
    </w:p>
    <w:p>
      <w:pPr>
        <w:spacing w:line="360" w:lineRule="exact"/>
        <w:outlineLvl w:val="1"/>
        <w:rPr>
          <w:rFonts w:ascii="Times New Roman" w:hAnsi="Times New Roman" w:eastAsia="仿宋"/>
          <w:b/>
          <w:bCs/>
          <w:sz w:val="24"/>
          <w:szCs w:val="24"/>
        </w:rPr>
      </w:pPr>
      <w:r>
        <w:rPr>
          <w:rFonts w:hint="eastAsia" w:ascii="Times New Roman" w:hAnsi="Times New Roman" w:eastAsia="仿宋"/>
          <w:b/>
          <w:bCs/>
          <w:sz w:val="24"/>
          <w:szCs w:val="24"/>
        </w:rPr>
        <w:t>（二）查看您的还款明细</w:t>
      </w:r>
    </w:p>
    <w:p>
      <w:pPr>
        <w:spacing w:line="360" w:lineRule="exact"/>
        <w:rPr>
          <w:rFonts w:ascii="Times New Roman" w:hAnsi="Times New Roman" w:eastAsia="仿宋"/>
          <w:sz w:val="24"/>
          <w:szCs w:val="24"/>
        </w:rPr>
      </w:pPr>
      <w:r>
        <w:rPr>
          <w:rFonts w:hint="eastAsia" w:ascii="Times New Roman" w:hAnsi="Times New Roman" w:eastAsia="仿宋"/>
          <w:sz w:val="24"/>
          <w:szCs w:val="24"/>
        </w:rPr>
        <w:t>您可进入“【</w:t>
      </w:r>
      <w:r>
        <w:rPr>
          <w:rFonts w:hint="eastAsia" w:ascii="Times New Roman" w:hAnsi="Times New Roman" w:eastAsia="仿宋"/>
          <w:sz w:val="24"/>
          <w:szCs w:val="24"/>
          <w:lang w:val="en-US" w:eastAsia="zh-CN"/>
        </w:rPr>
        <w:t>我的-借款记录</w:t>
      </w:r>
      <w:r>
        <w:rPr>
          <w:rFonts w:hint="eastAsia" w:ascii="Times New Roman" w:hAnsi="Times New Roman" w:eastAsia="仿宋"/>
          <w:sz w:val="24"/>
          <w:szCs w:val="24"/>
        </w:rPr>
        <w:t>】”中查询具体还款明细。</w:t>
      </w:r>
      <w:r>
        <w:rPr>
          <w:rFonts w:ascii="Times New Roman" w:hAnsi="Times New Roman" w:eastAsia="仿宋"/>
          <w:sz w:val="24"/>
          <w:szCs w:val="24"/>
        </w:rPr>
        <w:t xml:space="preserve"> </w:t>
      </w:r>
    </w:p>
    <w:p>
      <w:pPr>
        <w:spacing w:line="360" w:lineRule="exact"/>
        <w:rPr>
          <w:rFonts w:ascii="Times New Roman" w:hAnsi="Times New Roman" w:eastAsia="仿宋"/>
          <w:sz w:val="24"/>
          <w:szCs w:val="24"/>
        </w:rPr>
      </w:pPr>
    </w:p>
    <w:p>
      <w:pPr>
        <w:spacing w:line="360" w:lineRule="exact"/>
        <w:outlineLvl w:val="1"/>
        <w:rPr>
          <w:rFonts w:ascii="Times New Roman" w:hAnsi="Times New Roman" w:eastAsia="仿宋"/>
          <w:sz w:val="24"/>
          <w:szCs w:val="24"/>
        </w:rPr>
      </w:pPr>
      <w:r>
        <w:rPr>
          <w:rFonts w:hint="eastAsia" w:ascii="Times New Roman" w:hAnsi="Times New Roman" w:eastAsia="仿宋"/>
          <w:b/>
          <w:bCs/>
          <w:sz w:val="24"/>
          <w:szCs w:val="24"/>
        </w:rPr>
        <w:t>（三）删除您的个人信息</w:t>
      </w:r>
    </w:p>
    <w:p>
      <w:pPr>
        <w:spacing w:line="360" w:lineRule="exact"/>
        <w:rPr>
          <w:rFonts w:ascii="Times New Roman" w:hAnsi="Times New Roman" w:eastAsia="仿宋"/>
          <w:sz w:val="24"/>
          <w:szCs w:val="24"/>
        </w:rPr>
      </w:pPr>
      <w:r>
        <w:rPr>
          <w:rFonts w:hint="eastAsia" w:ascii="Times New Roman" w:hAnsi="Times New Roman" w:eastAsia="仿宋"/>
          <w:sz w:val="24"/>
          <w:szCs w:val="24"/>
        </w:rPr>
        <w:t>在以下情形中，您可以向我们提出删除个人信息的请求：</w:t>
      </w:r>
    </w:p>
    <w:p>
      <w:pPr>
        <w:spacing w:line="360" w:lineRule="exact"/>
        <w:rPr>
          <w:rFonts w:ascii="Times New Roman" w:hAnsi="Times New Roman" w:eastAsia="仿宋"/>
          <w:sz w:val="24"/>
          <w:szCs w:val="24"/>
        </w:rPr>
      </w:pPr>
      <w:r>
        <w:rPr>
          <w:rFonts w:ascii="Times New Roman" w:hAnsi="Times New Roman" w:eastAsia="仿宋"/>
          <w:sz w:val="24"/>
          <w:szCs w:val="24"/>
        </w:rPr>
        <w:t>1</w:t>
      </w:r>
      <w:r>
        <w:rPr>
          <w:rFonts w:hint="eastAsia" w:ascii="Times New Roman" w:hAnsi="Times New Roman" w:eastAsia="仿宋"/>
          <w:sz w:val="24"/>
          <w:szCs w:val="24"/>
        </w:rPr>
        <w:t>．如果我们处理个人信息的行为违反法律法规；</w:t>
      </w:r>
    </w:p>
    <w:p>
      <w:pPr>
        <w:spacing w:line="360" w:lineRule="exact"/>
        <w:rPr>
          <w:rFonts w:ascii="Times New Roman" w:hAnsi="Times New Roman" w:eastAsia="仿宋"/>
          <w:sz w:val="24"/>
          <w:szCs w:val="24"/>
        </w:rPr>
      </w:pPr>
      <w:r>
        <w:rPr>
          <w:rFonts w:ascii="Times New Roman" w:hAnsi="Times New Roman" w:eastAsia="仿宋"/>
          <w:sz w:val="24"/>
          <w:szCs w:val="24"/>
        </w:rPr>
        <w:t>2</w:t>
      </w:r>
      <w:r>
        <w:rPr>
          <w:rFonts w:hint="eastAsia" w:ascii="Times New Roman" w:hAnsi="Times New Roman" w:eastAsia="仿宋"/>
          <w:sz w:val="24"/>
          <w:szCs w:val="24"/>
        </w:rPr>
        <w:t>．如果我们收集、使用您的个人信息，却未征得您的同意；</w:t>
      </w:r>
    </w:p>
    <w:p>
      <w:pPr>
        <w:spacing w:line="360" w:lineRule="exact"/>
        <w:rPr>
          <w:rFonts w:ascii="Times New Roman" w:hAnsi="Times New Roman" w:eastAsia="仿宋"/>
          <w:sz w:val="24"/>
          <w:szCs w:val="24"/>
        </w:rPr>
      </w:pPr>
      <w:r>
        <w:rPr>
          <w:rFonts w:ascii="Times New Roman" w:hAnsi="Times New Roman" w:eastAsia="仿宋"/>
          <w:sz w:val="24"/>
          <w:szCs w:val="24"/>
        </w:rPr>
        <w:t>3</w:t>
      </w:r>
      <w:r>
        <w:rPr>
          <w:rFonts w:hint="eastAsia" w:ascii="Times New Roman" w:hAnsi="Times New Roman" w:eastAsia="仿宋"/>
          <w:sz w:val="24"/>
          <w:szCs w:val="24"/>
        </w:rPr>
        <w:t>．如果我们处理个人信息的行为违反了与您的约定；</w:t>
      </w:r>
    </w:p>
    <w:p>
      <w:pPr>
        <w:spacing w:line="360" w:lineRule="exact"/>
        <w:rPr>
          <w:rFonts w:ascii="Times New Roman" w:hAnsi="Times New Roman" w:eastAsia="仿宋"/>
          <w:sz w:val="24"/>
          <w:szCs w:val="24"/>
        </w:rPr>
      </w:pPr>
      <w:r>
        <w:rPr>
          <w:rFonts w:ascii="Times New Roman" w:hAnsi="Times New Roman" w:eastAsia="仿宋"/>
          <w:sz w:val="24"/>
          <w:szCs w:val="24"/>
        </w:rPr>
        <w:t>4</w:t>
      </w:r>
      <w:r>
        <w:rPr>
          <w:rFonts w:hint="eastAsia" w:ascii="Times New Roman" w:hAnsi="Times New Roman" w:eastAsia="仿宋"/>
          <w:sz w:val="24"/>
          <w:szCs w:val="24"/>
        </w:rPr>
        <w:t>．如果您不再使用本产品和/或服务，或您注销账户且符合本政策的其他规定；</w:t>
      </w:r>
    </w:p>
    <w:p>
      <w:pPr>
        <w:spacing w:line="360" w:lineRule="exact"/>
        <w:rPr>
          <w:rFonts w:ascii="Times New Roman" w:hAnsi="Times New Roman" w:eastAsia="仿宋"/>
          <w:sz w:val="24"/>
          <w:szCs w:val="24"/>
        </w:rPr>
      </w:pPr>
      <w:r>
        <w:rPr>
          <w:rFonts w:ascii="Times New Roman" w:hAnsi="Times New Roman" w:eastAsia="仿宋"/>
          <w:sz w:val="24"/>
          <w:szCs w:val="24"/>
        </w:rPr>
        <w:t>5</w:t>
      </w:r>
      <w:r>
        <w:rPr>
          <w:rFonts w:hint="eastAsia" w:ascii="Times New Roman" w:hAnsi="Times New Roman" w:eastAsia="仿宋"/>
          <w:sz w:val="24"/>
          <w:szCs w:val="24"/>
        </w:rPr>
        <w:t>．如果我们不再为您提供产品和/或服务。</w:t>
      </w:r>
    </w:p>
    <w:p>
      <w:pPr>
        <w:spacing w:line="360" w:lineRule="exact"/>
        <w:rPr>
          <w:rFonts w:ascii="Times New Roman" w:hAnsi="Times New Roman" w:eastAsia="仿宋"/>
          <w:sz w:val="24"/>
          <w:szCs w:val="24"/>
        </w:rPr>
      </w:pPr>
      <w:r>
        <w:rPr>
          <w:rFonts w:hint="eastAsia" w:ascii="Times New Roman" w:hAnsi="Times New Roman" w:eastAsia="仿宋"/>
          <w:sz w:val="24"/>
          <w:szCs w:val="24"/>
        </w:rPr>
        <w:t>若我们决定响应您的删除请求，我们还将同时通知从我们获得您的个人信息的合作方，要求其及时删除，除非法律法规另有规定，或这些合作方获得您的独立授权。</w:t>
      </w:r>
    </w:p>
    <w:p>
      <w:pPr>
        <w:spacing w:line="360" w:lineRule="exact"/>
        <w:rPr>
          <w:rFonts w:ascii="Times New Roman" w:hAnsi="Times New Roman" w:eastAsia="仿宋"/>
          <w:sz w:val="24"/>
          <w:szCs w:val="24"/>
        </w:rPr>
      </w:pPr>
      <w:r>
        <w:rPr>
          <w:rFonts w:hint="eastAsia" w:ascii="Times New Roman" w:hAnsi="Times New Roman" w:eastAsia="仿宋"/>
          <w:sz w:val="24"/>
          <w:szCs w:val="24"/>
        </w:rPr>
        <w:t>当您从本产品和/或服务中删除信息后，我们可能不会立即在备份系统中删除相应的信息，但会在备份更新时删除这些信息或者将安全地存储您的个人信息并将其与其他信息进一步处理隔离，直到备份可以清除或实现匿名。</w:t>
      </w:r>
    </w:p>
    <w:p>
      <w:pPr>
        <w:spacing w:line="360" w:lineRule="exact"/>
        <w:rPr>
          <w:rFonts w:ascii="Times New Roman" w:hAnsi="Times New Roman" w:eastAsia="仿宋"/>
          <w:sz w:val="24"/>
          <w:szCs w:val="24"/>
        </w:rPr>
      </w:pPr>
    </w:p>
    <w:p>
      <w:pPr>
        <w:spacing w:line="360" w:lineRule="exact"/>
        <w:outlineLvl w:val="1"/>
        <w:rPr>
          <w:rFonts w:ascii="Times New Roman" w:hAnsi="Times New Roman" w:eastAsia="仿宋"/>
          <w:b/>
          <w:bCs/>
          <w:sz w:val="24"/>
          <w:szCs w:val="24"/>
        </w:rPr>
      </w:pPr>
      <w:r>
        <w:rPr>
          <w:rFonts w:hint="eastAsia" w:ascii="Times New Roman" w:hAnsi="Times New Roman" w:eastAsia="仿宋"/>
          <w:b/>
          <w:bCs/>
          <w:sz w:val="24"/>
          <w:szCs w:val="24"/>
        </w:rPr>
        <w:t>（四）注销您的账户</w:t>
      </w:r>
    </w:p>
    <w:p>
      <w:pPr>
        <w:spacing w:line="360" w:lineRule="exact"/>
        <w:rPr>
          <w:rFonts w:ascii="Times New Roman" w:hAnsi="Times New Roman" w:eastAsia="仿宋"/>
          <w:b/>
          <w:bCs/>
          <w:sz w:val="24"/>
          <w:szCs w:val="24"/>
        </w:rPr>
      </w:pPr>
      <w:r>
        <w:rPr>
          <w:rFonts w:hint="eastAsia" w:ascii="Times New Roman" w:hAnsi="Times New Roman" w:eastAsia="仿宋"/>
          <w:sz w:val="24"/>
          <w:szCs w:val="24"/>
        </w:rPr>
        <w:t>您可通过</w:t>
      </w:r>
      <w:r>
        <w:rPr>
          <w:rFonts w:hint="eastAsia" w:ascii="Times New Roman" w:hAnsi="Times New Roman" w:eastAsia="仿宋"/>
          <w:b/>
          <w:bCs/>
          <w:sz w:val="24"/>
          <w:szCs w:val="24"/>
          <w:u w:val="none"/>
          <w:lang w:val="en-US" w:eastAsia="zh-CN"/>
        </w:rPr>
        <w:t>豆豆钱</w:t>
      </w:r>
      <w:r>
        <w:rPr>
          <w:rFonts w:ascii="Times New Roman" w:hAnsi="Times New Roman" w:eastAsia="仿宋"/>
          <w:sz w:val="24"/>
          <w:szCs w:val="24"/>
        </w:rPr>
        <w:t>APP</w:t>
      </w:r>
      <w:r>
        <w:rPr>
          <w:rFonts w:hint="eastAsia" w:ascii="Times New Roman" w:hAnsi="Times New Roman" w:eastAsia="仿宋"/>
          <w:b/>
          <w:bCs/>
          <w:sz w:val="24"/>
          <w:szCs w:val="24"/>
        </w:rPr>
        <w:t>“【我的】-【设置】-【注销账号】”路径或“在线客服”输入“注销”</w:t>
      </w:r>
      <w:r>
        <w:rPr>
          <w:rFonts w:hint="eastAsia" w:ascii="Times New Roman" w:hAnsi="Times New Roman" w:eastAsia="仿宋"/>
          <w:sz w:val="24"/>
          <w:szCs w:val="24"/>
        </w:rPr>
        <w:t>即可提交注销账户申请。当您符合约定的账户注销条件并注销账户后，您该账户内的所有信息将被清空，我们将不会再收集、使用或对外提供与该账户相关的个人信息，但您在使用本产品和/或服务期间提供或产生的信息我们仍需按照监管要求的时间进行保存，且在该保存的时间内依法配合有权机关的查询。</w:t>
      </w:r>
      <w:r>
        <w:rPr>
          <w:rFonts w:hint="eastAsia" w:ascii="Times New Roman" w:hAnsi="Times New Roman" w:eastAsia="仿宋"/>
          <w:b/>
          <w:bCs/>
          <w:sz w:val="24"/>
          <w:szCs w:val="24"/>
        </w:rPr>
        <w:t>一旦您注销账户，将无法使用我们提供的产品和/或服务且自动放弃已有权益，您注销上述账户的行为是不可逆行为，请您谨慎操作。</w:t>
      </w:r>
    </w:p>
    <w:p>
      <w:pPr>
        <w:spacing w:line="360" w:lineRule="exact"/>
        <w:rPr>
          <w:rFonts w:ascii="Times New Roman" w:hAnsi="Times New Roman" w:eastAsia="仿宋"/>
          <w:sz w:val="24"/>
          <w:szCs w:val="24"/>
        </w:rPr>
      </w:pPr>
      <w:r>
        <w:rPr>
          <w:rFonts w:hint="eastAsia" w:ascii="Times New Roman" w:hAnsi="Times New Roman" w:eastAsia="仿宋"/>
          <w:sz w:val="24"/>
          <w:szCs w:val="24"/>
        </w:rPr>
        <w:t>如您发现我们收集、使用您个人信息的行为，违反法律法规规定或违反与您的约定，您可联系我们的</w:t>
      </w:r>
      <w:r>
        <w:rPr>
          <w:rFonts w:hint="eastAsia" w:ascii="Times New Roman" w:hAnsi="Times New Roman" w:eastAsia="仿宋"/>
          <w:b/>
          <w:bCs/>
          <w:sz w:val="24"/>
          <w:szCs w:val="24"/>
        </w:rPr>
        <w:t>官方客服电话或在线客服</w:t>
      </w:r>
      <w:r>
        <w:rPr>
          <w:rFonts w:hint="eastAsia" w:ascii="Times New Roman" w:hAnsi="Times New Roman" w:eastAsia="仿宋"/>
          <w:sz w:val="24"/>
          <w:szCs w:val="24"/>
        </w:rPr>
        <w:t>，要求删除相应的信息。我们将依照相关法律法规和合同约定进行处理，并告知您处理情况，但因您个人原因导致无法告知的除外。</w:t>
      </w:r>
    </w:p>
    <w:p>
      <w:pPr>
        <w:spacing w:line="360" w:lineRule="exact"/>
        <w:rPr>
          <w:rFonts w:ascii="Times New Roman" w:hAnsi="Times New Roman" w:eastAsia="仿宋"/>
          <w:sz w:val="24"/>
          <w:szCs w:val="24"/>
        </w:rPr>
      </w:pPr>
    </w:p>
    <w:p>
      <w:pPr>
        <w:spacing w:line="360" w:lineRule="exact"/>
        <w:outlineLvl w:val="1"/>
        <w:rPr>
          <w:rFonts w:ascii="Times New Roman" w:hAnsi="Times New Roman" w:eastAsia="仿宋"/>
          <w:b/>
          <w:bCs/>
          <w:sz w:val="24"/>
          <w:szCs w:val="24"/>
        </w:rPr>
      </w:pPr>
      <w:r>
        <w:rPr>
          <w:rFonts w:hint="eastAsia" w:ascii="Times New Roman" w:hAnsi="Times New Roman" w:eastAsia="仿宋"/>
          <w:b/>
          <w:bCs/>
          <w:sz w:val="24"/>
          <w:szCs w:val="24"/>
        </w:rPr>
        <w:t>（五）撤回您的授权同意</w:t>
      </w:r>
    </w:p>
    <w:p>
      <w:pPr>
        <w:spacing w:line="360" w:lineRule="exact"/>
        <w:rPr>
          <w:rFonts w:ascii="Times New Roman" w:hAnsi="Times New Roman" w:eastAsia="仿宋"/>
          <w:b/>
          <w:bCs/>
          <w:sz w:val="24"/>
          <w:szCs w:val="24"/>
        </w:rPr>
      </w:pPr>
      <w:r>
        <w:rPr>
          <w:rFonts w:hint="eastAsia" w:ascii="Times New Roman" w:hAnsi="Times New Roman" w:eastAsia="仿宋"/>
          <w:bCs/>
          <w:sz w:val="24"/>
          <w:szCs w:val="24"/>
        </w:rPr>
        <w:t>您可通过</w:t>
      </w:r>
      <w:r>
        <w:rPr>
          <w:rFonts w:hint="eastAsia" w:ascii="Times New Roman" w:hAnsi="Times New Roman" w:eastAsia="仿宋"/>
          <w:b/>
          <w:sz w:val="24"/>
          <w:szCs w:val="24"/>
        </w:rPr>
        <w:t>设备【设置】</w:t>
      </w:r>
      <w:r>
        <w:rPr>
          <w:rFonts w:hint="eastAsia" w:ascii="Times New Roman" w:hAnsi="Times New Roman" w:eastAsia="仿宋"/>
          <w:bCs/>
          <w:sz w:val="24"/>
          <w:szCs w:val="24"/>
        </w:rPr>
        <w:t>随时开启或关闭部分或者全部权限，从而拒绝我们收集您相应的个人信息。</w:t>
      </w:r>
      <w:r>
        <w:rPr>
          <w:rFonts w:hint="eastAsia" w:ascii="Times New Roman" w:hAnsi="Times New Roman" w:eastAsia="仿宋"/>
          <w:sz w:val="24"/>
          <w:szCs w:val="24"/>
        </w:rPr>
        <w:t>在不同设备中，权限显示方式及关闭方式可能有所不同，具体请参考设备及系统开发方说明或指引。</w:t>
      </w:r>
      <w:r>
        <w:rPr>
          <w:rFonts w:hint="eastAsia" w:ascii="Times New Roman" w:hAnsi="Times New Roman" w:eastAsia="仿宋"/>
          <w:b/>
          <w:bCs/>
          <w:sz w:val="24"/>
          <w:szCs w:val="24"/>
        </w:rPr>
        <w:t>当您撤回同意或授权后，我们将不再处理相应的个人信息，但请您理解，我们无法继续为您提供撤回同意或授权所对应的特定功能和/或服务。您撤回同意的决定，不会影响此前基于您的授权而开展的个人信息处理。</w:t>
      </w:r>
      <w:r>
        <w:rPr>
          <w:rFonts w:hint="eastAsia" w:ascii="Times New Roman" w:hAnsi="Times New Roman" w:eastAsia="仿宋"/>
          <w:bCs/>
          <w:sz w:val="24"/>
          <w:szCs w:val="24"/>
        </w:rPr>
        <w:t>您也可以在</w:t>
      </w:r>
      <w:r>
        <w:rPr>
          <w:rFonts w:hint="eastAsia" w:ascii="Times New Roman" w:hAnsi="Times New Roman" w:eastAsia="仿宋"/>
          <w:b/>
          <w:sz w:val="24"/>
          <w:szCs w:val="24"/>
          <w:u w:val="none"/>
          <w:lang w:val="en-US" w:eastAsia="zh-CN"/>
        </w:rPr>
        <w:t>豆豆钱</w:t>
      </w:r>
      <w:r>
        <w:rPr>
          <w:rFonts w:ascii="Times New Roman" w:hAnsi="Times New Roman" w:eastAsia="仿宋"/>
          <w:b/>
          <w:sz w:val="24"/>
          <w:szCs w:val="24"/>
        </w:rPr>
        <w:t>APP</w:t>
      </w:r>
      <w:r>
        <w:rPr>
          <w:rFonts w:hint="eastAsia" w:ascii="Times New Roman" w:hAnsi="Times New Roman" w:eastAsia="仿宋"/>
          <w:b/>
          <w:sz w:val="24"/>
          <w:szCs w:val="24"/>
        </w:rPr>
        <w:t>“【我的】-【设置】-【隐私管理】”</w:t>
      </w:r>
      <w:r>
        <w:rPr>
          <w:rFonts w:hint="eastAsia" w:ascii="Times New Roman" w:hAnsi="Times New Roman" w:eastAsia="仿宋"/>
          <w:bCs/>
          <w:sz w:val="24"/>
          <w:szCs w:val="24"/>
        </w:rPr>
        <w:t>中再次开启部分或者全部权限。</w:t>
      </w:r>
    </w:p>
    <w:p>
      <w:pPr>
        <w:spacing w:line="360" w:lineRule="exact"/>
        <w:rPr>
          <w:rFonts w:ascii="Times New Roman" w:hAnsi="Times New Roman" w:eastAsia="仿宋"/>
          <w:b/>
          <w:bCs/>
          <w:sz w:val="24"/>
          <w:szCs w:val="24"/>
        </w:rPr>
      </w:pPr>
    </w:p>
    <w:p>
      <w:pPr>
        <w:spacing w:line="360" w:lineRule="exact"/>
        <w:outlineLvl w:val="1"/>
        <w:rPr>
          <w:rFonts w:ascii="Times New Roman" w:hAnsi="Times New Roman" w:eastAsia="仿宋"/>
          <w:b/>
          <w:bCs/>
          <w:sz w:val="24"/>
          <w:szCs w:val="24"/>
        </w:rPr>
      </w:pPr>
      <w:r>
        <w:rPr>
          <w:rFonts w:hint="eastAsia" w:ascii="Times New Roman" w:hAnsi="Times New Roman" w:eastAsia="仿宋"/>
          <w:b/>
          <w:bCs/>
          <w:sz w:val="24"/>
          <w:szCs w:val="24"/>
        </w:rPr>
        <w:t xml:space="preserve">（六）获取个人信息副本 </w:t>
      </w:r>
    </w:p>
    <w:p>
      <w:pPr>
        <w:spacing w:line="360" w:lineRule="exact"/>
        <w:rPr>
          <w:rFonts w:ascii="Times New Roman" w:hAnsi="Times New Roman" w:eastAsia="仿宋"/>
          <w:sz w:val="24"/>
          <w:szCs w:val="24"/>
        </w:rPr>
      </w:pPr>
      <w:r>
        <w:rPr>
          <w:rFonts w:hint="eastAsia" w:ascii="Times New Roman" w:hAnsi="Times New Roman" w:eastAsia="仿宋"/>
          <w:sz w:val="24"/>
          <w:szCs w:val="24"/>
        </w:rPr>
        <w:t>根据法律法规或国家标准的规定，您有权查阅、复制您的个人信息，您可以发送电子邮件至【</w:t>
      </w:r>
      <w:r>
        <w:rPr>
          <w:rFonts w:ascii="Times New Roman" w:hAnsi="Times New Roman" w:eastAsia="仿宋"/>
          <w:sz w:val="24"/>
          <w:szCs w:val="24"/>
        </w:rPr>
        <w:t>pis@vcredit.com</w:t>
      </w:r>
      <w:r>
        <w:rPr>
          <w:rFonts w:hint="eastAsia" w:ascii="Times New Roman" w:hAnsi="Times New Roman" w:eastAsia="仿宋"/>
          <w:sz w:val="24"/>
          <w:szCs w:val="24"/>
        </w:rPr>
        <w:t>】联系我们。我们在收到您请求后的1</w:t>
      </w:r>
      <w:r>
        <w:rPr>
          <w:rFonts w:ascii="Times New Roman" w:hAnsi="Times New Roman" w:eastAsia="仿宋"/>
          <w:sz w:val="24"/>
          <w:szCs w:val="24"/>
        </w:rPr>
        <w:t>5</w:t>
      </w:r>
      <w:r>
        <w:rPr>
          <w:rFonts w:hint="eastAsia" w:ascii="Times New Roman" w:hAnsi="Times New Roman" w:eastAsia="仿宋"/>
          <w:sz w:val="24"/>
          <w:szCs w:val="24"/>
        </w:rPr>
        <w:t>日内完成您的身份核查和处理响应，协助解决您的问题。如您请求将您的个人信息转移至您指定的个人信息处理者，符合国家网信部门规定条件的，我们将提供转移的途径。</w:t>
      </w:r>
    </w:p>
    <w:p>
      <w:pPr>
        <w:spacing w:line="360" w:lineRule="exact"/>
        <w:rPr>
          <w:rFonts w:ascii="Times New Roman" w:hAnsi="Times New Roman" w:eastAsia="仿宋"/>
          <w:sz w:val="24"/>
          <w:szCs w:val="24"/>
        </w:rPr>
      </w:pPr>
    </w:p>
    <w:p>
      <w:pPr>
        <w:spacing w:line="360" w:lineRule="exact"/>
        <w:outlineLvl w:val="1"/>
        <w:rPr>
          <w:rFonts w:ascii="Times New Roman" w:hAnsi="Times New Roman" w:eastAsia="仿宋"/>
          <w:sz w:val="24"/>
          <w:szCs w:val="24"/>
        </w:rPr>
      </w:pPr>
      <w:r>
        <w:rPr>
          <w:rFonts w:hint="eastAsia" w:ascii="Times New Roman" w:hAnsi="Times New Roman" w:eastAsia="仿宋"/>
          <w:b/>
          <w:bCs/>
          <w:sz w:val="24"/>
          <w:szCs w:val="24"/>
        </w:rPr>
        <w:t>（七）死者近亲属行使死者个人信息主体权利</w:t>
      </w:r>
    </w:p>
    <w:p>
      <w:pPr>
        <w:spacing w:line="360" w:lineRule="exact"/>
        <w:rPr>
          <w:rFonts w:ascii="Times New Roman" w:hAnsi="Times New Roman" w:eastAsia="仿宋"/>
          <w:sz w:val="24"/>
          <w:szCs w:val="24"/>
        </w:rPr>
      </w:pPr>
      <w:r>
        <w:rPr>
          <w:rFonts w:hint="eastAsia" w:ascii="Times New Roman" w:hAnsi="Times New Roman" w:eastAsia="仿宋"/>
          <w:sz w:val="24"/>
          <w:szCs w:val="24"/>
        </w:rPr>
        <w:t>用户（仅限自然人）去世后，其近亲属为了自身的合法、正当利益，可以通过</w:t>
      </w:r>
      <w:r>
        <w:rPr>
          <w:rFonts w:hint="eastAsia" w:ascii="Times New Roman" w:hAnsi="Times New Roman" w:eastAsia="仿宋"/>
          <w:b/>
          <w:bCs/>
          <w:sz w:val="24"/>
          <w:szCs w:val="24"/>
        </w:rPr>
        <w:t>官方客服电话</w:t>
      </w:r>
      <w:r>
        <w:rPr>
          <w:rFonts w:hint="eastAsia" w:ascii="Times New Roman" w:hAnsi="Times New Roman" w:eastAsia="仿宋"/>
          <w:sz w:val="24"/>
          <w:szCs w:val="24"/>
        </w:rPr>
        <w:t>对去世用户的相关个人信息行使查阅、复制、更正、删除等权利，但是去世用户生前另有安排的除外。</w:t>
      </w:r>
    </w:p>
    <w:p>
      <w:pPr>
        <w:spacing w:line="360" w:lineRule="exact"/>
        <w:rPr>
          <w:rFonts w:ascii="Times New Roman" w:hAnsi="Times New Roman" w:eastAsia="仿宋"/>
          <w:sz w:val="24"/>
          <w:szCs w:val="24"/>
        </w:rPr>
      </w:pPr>
      <w:r>
        <w:rPr>
          <w:rFonts w:hint="eastAsia" w:ascii="Times New Roman" w:hAnsi="Times New Roman" w:eastAsia="仿宋"/>
          <w:sz w:val="24"/>
          <w:szCs w:val="24"/>
        </w:rPr>
        <w:t xml:space="preserve">您理解并确认，为了充分保护去世用户的个人信息权益，申请行使本条权利的去世用户近亲属需要根据平台指定流程或客服提示，提交去世用户的身份证明文件、死亡证明文件、申请人的身份证明文件、申请人与去世用户的亲属关系证明文件等文件，并提供申请行使的权利种类、目的，以供我们进行核查。 </w:t>
      </w:r>
    </w:p>
    <w:p>
      <w:pPr>
        <w:spacing w:line="360" w:lineRule="exact"/>
        <w:rPr>
          <w:rFonts w:ascii="Times New Roman" w:hAnsi="Times New Roman" w:eastAsia="仿宋"/>
          <w:sz w:val="24"/>
          <w:szCs w:val="24"/>
        </w:rPr>
      </w:pPr>
    </w:p>
    <w:p>
      <w:pPr>
        <w:spacing w:line="360" w:lineRule="exact"/>
        <w:outlineLvl w:val="1"/>
        <w:rPr>
          <w:rFonts w:ascii="Times New Roman" w:hAnsi="Times New Roman" w:eastAsia="仿宋"/>
          <w:b/>
          <w:bCs/>
          <w:sz w:val="24"/>
          <w:szCs w:val="24"/>
        </w:rPr>
      </w:pPr>
      <w:r>
        <w:rPr>
          <w:rFonts w:hint="eastAsia" w:ascii="Times New Roman" w:hAnsi="Times New Roman" w:eastAsia="仿宋"/>
          <w:b/>
          <w:bCs/>
          <w:sz w:val="24"/>
          <w:szCs w:val="24"/>
        </w:rPr>
        <w:t xml:space="preserve">（八）响应您的上述请求 </w:t>
      </w:r>
    </w:p>
    <w:p>
      <w:pPr>
        <w:spacing w:line="360" w:lineRule="exact"/>
        <w:rPr>
          <w:rFonts w:ascii="Times New Roman" w:hAnsi="Times New Roman" w:eastAsia="仿宋"/>
          <w:sz w:val="24"/>
          <w:szCs w:val="24"/>
        </w:rPr>
      </w:pPr>
      <w:r>
        <w:rPr>
          <w:rFonts w:hint="eastAsia" w:ascii="Times New Roman" w:hAnsi="Times New Roman" w:eastAsia="仿宋"/>
          <w:b/>
          <w:bCs/>
          <w:sz w:val="24"/>
          <w:szCs w:val="24"/>
        </w:rPr>
        <w:t>为保障您的账户安全，我们可能会先要求您验证自己的身份（如要求您提供书面请求或其他方式）</w:t>
      </w:r>
      <w:r>
        <w:rPr>
          <w:rFonts w:hint="eastAsia" w:ascii="Times New Roman" w:hAnsi="Times New Roman" w:eastAsia="仿宋"/>
          <w:sz w:val="24"/>
          <w:szCs w:val="24"/>
        </w:rPr>
        <w:t>，然后再处理您的请求。</w:t>
      </w:r>
      <w:r>
        <w:rPr>
          <w:rFonts w:hint="eastAsia" w:ascii="Times New Roman" w:hAnsi="Times New Roman" w:eastAsia="仿宋"/>
          <w:b/>
          <w:bCs/>
          <w:sz w:val="24"/>
          <w:szCs w:val="24"/>
        </w:rPr>
        <w:t>对于您的请求，我们将于收到您的请求后的1</w:t>
      </w:r>
      <w:r>
        <w:rPr>
          <w:rFonts w:ascii="Times New Roman" w:hAnsi="Times New Roman" w:eastAsia="仿宋"/>
          <w:b/>
          <w:bCs/>
          <w:sz w:val="24"/>
          <w:szCs w:val="24"/>
        </w:rPr>
        <w:t>5</w:t>
      </w:r>
      <w:r>
        <w:rPr>
          <w:rFonts w:hint="eastAsia" w:ascii="Times New Roman" w:hAnsi="Times New Roman" w:eastAsia="仿宋"/>
          <w:b/>
          <w:bCs/>
          <w:sz w:val="24"/>
          <w:szCs w:val="24"/>
        </w:rPr>
        <w:t>日内完成您的身份核查和处理响应，</w:t>
      </w:r>
      <w:r>
        <w:rPr>
          <w:rFonts w:hint="eastAsia" w:ascii="Times New Roman" w:hAnsi="Times New Roman" w:eastAsia="仿宋"/>
          <w:sz w:val="24"/>
          <w:szCs w:val="24"/>
        </w:rPr>
        <w:t xml:space="preserve">协助解决您的问题。需注意的是，我们可能不会回复与本政策或与个人信息保护无关的问题。 </w:t>
      </w:r>
    </w:p>
    <w:p>
      <w:pPr>
        <w:spacing w:line="360" w:lineRule="exact"/>
        <w:rPr>
          <w:rFonts w:ascii="Times New Roman" w:hAnsi="Times New Roman" w:eastAsia="仿宋"/>
          <w:b/>
          <w:bCs/>
          <w:sz w:val="24"/>
          <w:szCs w:val="24"/>
        </w:rPr>
      </w:pPr>
      <w:r>
        <w:rPr>
          <w:rFonts w:hint="eastAsia" w:ascii="Times New Roman" w:hAnsi="Times New Roman" w:eastAsia="仿宋"/>
          <w:sz w:val="24"/>
          <w:szCs w:val="24"/>
        </w:rPr>
        <w:t>对于您合理的请求，我们原则上不收取费用。</w:t>
      </w:r>
      <w:r>
        <w:rPr>
          <w:rFonts w:hint="eastAsia" w:ascii="Times New Roman" w:hAnsi="Times New Roman" w:eastAsia="仿宋"/>
          <w:b/>
          <w:bCs/>
          <w:sz w:val="24"/>
          <w:szCs w:val="24"/>
        </w:rPr>
        <w:t xml:space="preserve">但对多次重复、超出合理限度的请求，我们将视情况收取一定的成本费用。对于那些与法律法规要求相悖、无端重复、需要过多技术手段（比如需要开发新系统或者从根本上改变现行惯例）、给他人合法权益带来风险或者非常不切实际的请求，我们可能会予以拒绝。 </w:t>
      </w:r>
    </w:p>
    <w:p>
      <w:pPr>
        <w:spacing w:line="360" w:lineRule="exact"/>
        <w:rPr>
          <w:rFonts w:ascii="Times New Roman" w:hAnsi="Times New Roman" w:eastAsia="仿宋"/>
          <w:sz w:val="24"/>
          <w:szCs w:val="24"/>
        </w:rPr>
      </w:pPr>
    </w:p>
    <w:p>
      <w:pPr>
        <w:spacing w:line="360" w:lineRule="exact"/>
        <w:outlineLvl w:val="0"/>
        <w:rPr>
          <w:rFonts w:ascii="Times New Roman" w:hAnsi="Times New Roman" w:eastAsia="仿宋"/>
          <w:b/>
          <w:bCs/>
          <w:sz w:val="24"/>
          <w:szCs w:val="24"/>
        </w:rPr>
      </w:pPr>
      <w:r>
        <w:rPr>
          <w:rFonts w:hint="eastAsia" w:ascii="Times New Roman" w:hAnsi="Times New Roman" w:eastAsia="仿宋"/>
          <w:b/>
          <w:bCs/>
          <w:sz w:val="24"/>
          <w:szCs w:val="24"/>
        </w:rPr>
        <w:t>六、如何使用</w:t>
      </w:r>
      <w:r>
        <w:rPr>
          <w:rFonts w:ascii="Times New Roman" w:hAnsi="Times New Roman" w:eastAsia="仿宋"/>
          <w:b/>
          <w:bCs/>
          <w:sz w:val="24"/>
          <w:szCs w:val="24"/>
        </w:rPr>
        <w:t>Cookie</w:t>
      </w:r>
      <w:r>
        <w:rPr>
          <w:rFonts w:hint="eastAsia" w:ascii="Times New Roman" w:hAnsi="Times New Roman" w:eastAsia="仿宋"/>
          <w:b/>
          <w:bCs/>
          <w:sz w:val="24"/>
          <w:szCs w:val="24"/>
        </w:rPr>
        <w:t>和其他同类技术</w:t>
      </w:r>
    </w:p>
    <w:p>
      <w:pPr>
        <w:spacing w:line="360" w:lineRule="exact"/>
        <w:rPr>
          <w:rFonts w:ascii="Times New Roman" w:hAnsi="Times New Roman" w:eastAsia="仿宋"/>
          <w:b/>
          <w:bCs/>
          <w:sz w:val="24"/>
          <w:szCs w:val="24"/>
        </w:rPr>
      </w:pPr>
    </w:p>
    <w:p>
      <w:pPr>
        <w:spacing w:line="360" w:lineRule="exact"/>
        <w:rPr>
          <w:rFonts w:ascii="Times New Roman" w:hAnsi="Times New Roman" w:eastAsia="仿宋"/>
          <w:sz w:val="24"/>
          <w:szCs w:val="24"/>
        </w:rPr>
      </w:pPr>
      <w:r>
        <w:rPr>
          <w:rFonts w:hint="eastAsia" w:ascii="Times New Roman" w:hAnsi="Times New Roman" w:eastAsia="仿宋"/>
          <w:sz w:val="24"/>
          <w:szCs w:val="24"/>
        </w:rPr>
        <w:t>您使用本产品和</w:t>
      </w:r>
      <w:r>
        <w:rPr>
          <w:rFonts w:ascii="Times New Roman" w:hAnsi="Times New Roman" w:eastAsia="仿宋"/>
          <w:sz w:val="24"/>
          <w:szCs w:val="24"/>
        </w:rPr>
        <w:t>/</w:t>
      </w:r>
      <w:r>
        <w:rPr>
          <w:rFonts w:hint="eastAsia" w:ascii="Times New Roman" w:hAnsi="Times New Roman" w:eastAsia="仿宋"/>
          <w:sz w:val="24"/>
          <w:szCs w:val="24"/>
        </w:rPr>
        <w:t>或服务时，我们会在您的移动设备上存储名为Cookie的小数据文件。Cookie通常包含标识符、站点名称以及一些号码和字符。我们使用该等信息判断注册用户是否已经登录，提升产品和/或服务质量及优化用户体验。Cookie主要的功能是便于您使用本产品和/或服务。我们不会将Cookie用于本政策所述目的之外的任何用途。</w:t>
      </w:r>
    </w:p>
    <w:p>
      <w:pPr>
        <w:spacing w:line="360" w:lineRule="exact"/>
        <w:rPr>
          <w:rFonts w:ascii="Times New Roman" w:hAnsi="Times New Roman" w:eastAsia="仿宋"/>
          <w:sz w:val="24"/>
          <w:szCs w:val="24"/>
        </w:rPr>
      </w:pPr>
      <w:r>
        <w:rPr>
          <w:rFonts w:hint="eastAsia" w:ascii="Times New Roman" w:hAnsi="Times New Roman" w:eastAsia="仿宋"/>
          <w:sz w:val="24"/>
          <w:szCs w:val="24"/>
        </w:rPr>
        <w:t>只有在您浏览平台时，为了保障产品与服务安全、高效运转（确认您是否安全登录服务或者是否遇到盗用、欺诈及其他不法行为）以及帮助您获得更轻松的访问体验，我们或我们委托合作的第三方使用Cookie、Session、标签和脚本等技术，收集</w:t>
      </w:r>
      <w:r>
        <w:rPr>
          <w:rFonts w:hint="eastAsia" w:ascii="Times New Roman" w:hAnsi="Times New Roman" w:eastAsia="仿宋"/>
          <w:b/>
          <w:bCs/>
          <w:sz w:val="24"/>
          <w:szCs w:val="24"/>
        </w:rPr>
        <w:t>日志文件</w:t>
      </w:r>
      <w:r>
        <w:rPr>
          <w:rFonts w:hint="eastAsia" w:ascii="Times New Roman" w:hAnsi="Times New Roman" w:eastAsia="仿宋"/>
          <w:sz w:val="24"/>
          <w:szCs w:val="24"/>
        </w:rPr>
        <w:t>和</w:t>
      </w:r>
      <w:r>
        <w:rPr>
          <w:rFonts w:hint="eastAsia" w:ascii="Times New Roman" w:hAnsi="Times New Roman" w:eastAsia="仿宋"/>
          <w:b/>
          <w:bCs/>
          <w:sz w:val="24"/>
          <w:szCs w:val="24"/>
        </w:rPr>
        <w:t>本地缓存信息</w:t>
      </w:r>
      <w:r>
        <w:rPr>
          <w:rFonts w:hint="eastAsia" w:ascii="Times New Roman" w:hAnsi="Times New Roman" w:eastAsia="仿宋"/>
          <w:sz w:val="24"/>
          <w:szCs w:val="24"/>
        </w:rPr>
        <w:t>，用于分析趋势、管理网站、追踪用户的网站活动并收集关于整个用户群的人口统计信息。日志文件信息可能包括互联网协议（IP）地址、浏览器类型、互联网服务供应商（ISP）、引用/推出页面、操作系统、日期/时间戳和点击流数据。</w:t>
      </w:r>
    </w:p>
    <w:p>
      <w:pPr>
        <w:spacing w:line="360" w:lineRule="exact"/>
        <w:rPr>
          <w:rFonts w:ascii="Times New Roman" w:hAnsi="Times New Roman" w:eastAsia="仿宋"/>
          <w:b/>
          <w:bCs/>
          <w:sz w:val="24"/>
          <w:szCs w:val="24"/>
        </w:rPr>
      </w:pPr>
    </w:p>
    <w:p>
      <w:pPr>
        <w:spacing w:line="360" w:lineRule="exact"/>
        <w:outlineLvl w:val="0"/>
        <w:rPr>
          <w:rFonts w:ascii="Times New Roman" w:hAnsi="Times New Roman" w:eastAsia="仿宋"/>
          <w:b/>
          <w:bCs/>
          <w:sz w:val="24"/>
          <w:szCs w:val="24"/>
        </w:rPr>
      </w:pPr>
      <w:r>
        <w:rPr>
          <w:rFonts w:hint="eastAsia" w:ascii="Times New Roman" w:hAnsi="Times New Roman" w:eastAsia="仿宋"/>
          <w:b/>
          <w:bCs/>
          <w:sz w:val="24"/>
          <w:szCs w:val="24"/>
        </w:rPr>
        <w:t>七、如何处理未成年人的个人信息</w:t>
      </w:r>
    </w:p>
    <w:p>
      <w:pPr>
        <w:spacing w:line="360" w:lineRule="exact"/>
        <w:rPr>
          <w:rFonts w:ascii="Times New Roman" w:hAnsi="Times New Roman" w:eastAsia="仿宋"/>
          <w:b/>
          <w:bCs/>
          <w:sz w:val="24"/>
          <w:szCs w:val="24"/>
        </w:rPr>
      </w:pPr>
    </w:p>
    <w:p>
      <w:pPr>
        <w:spacing w:line="360" w:lineRule="exact"/>
        <w:rPr>
          <w:rFonts w:ascii="Times New Roman" w:hAnsi="Times New Roman" w:eastAsia="仿宋"/>
          <w:b/>
          <w:bCs/>
          <w:sz w:val="24"/>
          <w:szCs w:val="24"/>
        </w:rPr>
      </w:pPr>
      <w:r>
        <w:rPr>
          <w:rFonts w:hint="eastAsia" w:ascii="Times New Roman" w:hAnsi="Times New Roman" w:eastAsia="仿宋"/>
          <w:b/>
          <w:bCs/>
          <w:sz w:val="24"/>
          <w:szCs w:val="24"/>
        </w:rPr>
        <w:t>本产品和/或服务只面向成年人。我们要求年满十八周岁的完全民事行为能力人才可以使用本产品和/或服务。如果您是未成年人，请您关闭并退出平台，我们会根据您监护人的要求或在我们识别出您的未成年人身份时对您的个人信息进行删除，我们也欢迎您在年满十八周岁后再使用本产品和/或服务。</w:t>
      </w:r>
    </w:p>
    <w:p>
      <w:pPr>
        <w:spacing w:line="360" w:lineRule="exact"/>
        <w:rPr>
          <w:rFonts w:ascii="Times New Roman" w:hAnsi="Times New Roman" w:eastAsia="仿宋"/>
          <w:b/>
          <w:bCs/>
          <w:sz w:val="24"/>
          <w:szCs w:val="24"/>
        </w:rPr>
      </w:pPr>
    </w:p>
    <w:p>
      <w:pPr>
        <w:spacing w:line="360" w:lineRule="exact"/>
        <w:outlineLvl w:val="0"/>
        <w:rPr>
          <w:rFonts w:ascii="Times New Roman" w:hAnsi="Times New Roman" w:eastAsia="仿宋"/>
          <w:b/>
          <w:bCs/>
          <w:sz w:val="24"/>
          <w:szCs w:val="24"/>
        </w:rPr>
      </w:pPr>
      <w:r>
        <w:rPr>
          <w:rFonts w:hint="eastAsia" w:ascii="Times New Roman" w:hAnsi="Times New Roman" w:eastAsia="仿宋"/>
          <w:b/>
          <w:bCs/>
          <w:sz w:val="24"/>
          <w:szCs w:val="24"/>
        </w:rPr>
        <w:t>八、如何更新与修改本政策</w:t>
      </w:r>
    </w:p>
    <w:p>
      <w:pPr>
        <w:spacing w:line="360" w:lineRule="exact"/>
        <w:rPr>
          <w:rFonts w:ascii="Times New Roman" w:hAnsi="Times New Roman" w:eastAsia="仿宋"/>
          <w:b/>
          <w:bCs/>
          <w:sz w:val="24"/>
          <w:szCs w:val="24"/>
        </w:rPr>
      </w:pPr>
    </w:p>
    <w:p>
      <w:pPr>
        <w:spacing w:line="360" w:lineRule="exact"/>
        <w:rPr>
          <w:rFonts w:ascii="Times New Roman" w:hAnsi="Times New Roman" w:eastAsia="仿宋"/>
          <w:sz w:val="24"/>
          <w:szCs w:val="24"/>
        </w:rPr>
      </w:pPr>
      <w:r>
        <w:rPr>
          <w:rFonts w:hint="eastAsia" w:ascii="Times New Roman" w:hAnsi="Times New Roman" w:eastAsia="仿宋"/>
          <w:sz w:val="24"/>
          <w:szCs w:val="24"/>
        </w:rPr>
        <w:t>1．虽然本政策说明了我们在保护个人信息方面所遵循的标准，但这些标准可能会随我们适时的修订而发生变化，该等修订构成本政策的一部分。我们保留适时更新本政策的权利。</w:t>
      </w:r>
      <w:r>
        <w:rPr>
          <w:rFonts w:hint="eastAsia" w:ascii="Times New Roman" w:hAnsi="Times New Roman" w:eastAsia="仿宋"/>
          <w:b/>
          <w:bCs/>
          <w:sz w:val="24"/>
          <w:szCs w:val="24"/>
        </w:rPr>
        <w:t>当本政策发生变更时，我们会以APP推送通知、弹窗提示、发送邮件、短信息或者在官方网站发布公告的方式来通知您。请您注意，如果更新的内容需要处理超出本政策约定的个人敏感信息范畴的，我们会再次征得您的同意，只有在获取您的同意后，我们才会按照更新后的声明收集、使用、处理和存储您的个人信息；如果您拒绝同意，不会影响您原有业务功能的使用（新增的业务功能取代原有业务功能的除外）。</w:t>
      </w:r>
      <w:r>
        <w:rPr>
          <w:rFonts w:hint="eastAsia" w:ascii="Times New Roman" w:hAnsi="Times New Roman" w:eastAsia="仿宋"/>
          <w:sz w:val="24"/>
          <w:szCs w:val="24"/>
        </w:rPr>
        <w:t>您务必及时关注并了解本政策的变更内容，同时我们提醒您，为了您能及时接收到通知，建议您在联系方式更新时及时通知我们。</w:t>
      </w:r>
    </w:p>
    <w:p>
      <w:pPr>
        <w:spacing w:line="360" w:lineRule="exact"/>
        <w:rPr>
          <w:rFonts w:ascii="Times New Roman" w:hAnsi="Times New Roman" w:eastAsia="仿宋"/>
          <w:sz w:val="24"/>
          <w:szCs w:val="24"/>
        </w:rPr>
      </w:pPr>
      <w:r>
        <w:rPr>
          <w:rFonts w:hint="eastAsia" w:ascii="Times New Roman" w:hAnsi="Times New Roman" w:eastAsia="仿宋"/>
          <w:sz w:val="24"/>
          <w:szCs w:val="24"/>
        </w:rPr>
        <w:t xml:space="preserve">2．对于重大变更，视具体情况我们可能还会提供更为显著的通知说明。重大变更包括但不限于： </w:t>
      </w:r>
    </w:p>
    <w:p>
      <w:pPr>
        <w:spacing w:line="360" w:lineRule="exact"/>
        <w:rPr>
          <w:rFonts w:ascii="Times New Roman" w:hAnsi="Times New Roman" w:eastAsia="仿宋"/>
          <w:b/>
          <w:bCs/>
          <w:sz w:val="24"/>
          <w:szCs w:val="24"/>
        </w:rPr>
      </w:pPr>
      <w:r>
        <w:rPr>
          <w:rFonts w:hint="eastAsia" w:ascii="Times New Roman" w:hAnsi="Times New Roman" w:eastAsia="仿宋"/>
          <w:b/>
          <w:bCs/>
          <w:sz w:val="24"/>
          <w:szCs w:val="24"/>
        </w:rPr>
        <w:t>（1）我们的基本情况发生变化，例如：兼并、收购、重组引起的所有者变更；</w:t>
      </w:r>
    </w:p>
    <w:p>
      <w:pPr>
        <w:spacing w:line="360" w:lineRule="exact"/>
        <w:rPr>
          <w:rFonts w:ascii="Times New Roman" w:hAnsi="Times New Roman" w:eastAsia="仿宋"/>
          <w:b/>
          <w:bCs/>
          <w:sz w:val="24"/>
          <w:szCs w:val="24"/>
        </w:rPr>
      </w:pPr>
      <w:r>
        <w:rPr>
          <w:rFonts w:hint="eastAsia" w:ascii="Times New Roman" w:hAnsi="Times New Roman" w:eastAsia="仿宋"/>
          <w:b/>
          <w:bCs/>
          <w:sz w:val="24"/>
          <w:szCs w:val="24"/>
        </w:rPr>
        <w:t>（2）收集、存储、使用个人信息的范围、目的、规则发生变化；</w:t>
      </w:r>
    </w:p>
    <w:p>
      <w:pPr>
        <w:spacing w:line="360" w:lineRule="exact"/>
        <w:rPr>
          <w:rFonts w:ascii="Times New Roman" w:hAnsi="Times New Roman" w:eastAsia="仿宋"/>
          <w:b/>
          <w:bCs/>
          <w:sz w:val="24"/>
          <w:szCs w:val="24"/>
        </w:rPr>
      </w:pPr>
      <w:r>
        <w:rPr>
          <w:rFonts w:hint="eastAsia" w:ascii="Times New Roman" w:hAnsi="Times New Roman" w:eastAsia="仿宋"/>
          <w:b/>
          <w:bCs/>
          <w:sz w:val="24"/>
          <w:szCs w:val="24"/>
        </w:rPr>
        <w:t>（3）对外提供个人信息的对象、范围、目的发生变化；</w:t>
      </w:r>
    </w:p>
    <w:p>
      <w:pPr>
        <w:spacing w:line="360" w:lineRule="exact"/>
        <w:rPr>
          <w:rFonts w:ascii="Times New Roman" w:hAnsi="Times New Roman" w:eastAsia="仿宋"/>
          <w:b/>
          <w:bCs/>
          <w:sz w:val="24"/>
          <w:szCs w:val="24"/>
        </w:rPr>
      </w:pPr>
      <w:r>
        <w:rPr>
          <w:rFonts w:hint="eastAsia" w:ascii="Times New Roman" w:hAnsi="Times New Roman" w:eastAsia="仿宋"/>
          <w:b/>
          <w:bCs/>
          <w:sz w:val="24"/>
          <w:szCs w:val="24"/>
        </w:rPr>
        <w:t>（4）您访问和管理个人信息的方式发生变化；</w:t>
      </w:r>
    </w:p>
    <w:p>
      <w:pPr>
        <w:spacing w:line="360" w:lineRule="exact"/>
        <w:rPr>
          <w:rFonts w:ascii="Times New Roman" w:hAnsi="Times New Roman" w:eastAsia="仿宋"/>
          <w:b/>
          <w:bCs/>
          <w:sz w:val="24"/>
          <w:szCs w:val="24"/>
        </w:rPr>
      </w:pPr>
      <w:r>
        <w:rPr>
          <w:rFonts w:hint="eastAsia" w:ascii="Times New Roman" w:hAnsi="Times New Roman" w:eastAsia="仿宋"/>
          <w:b/>
          <w:bCs/>
          <w:sz w:val="24"/>
          <w:szCs w:val="24"/>
        </w:rPr>
        <w:t>（5）数据安全能力、信息安全风险发生变化；</w:t>
      </w:r>
    </w:p>
    <w:p>
      <w:pPr>
        <w:spacing w:line="360" w:lineRule="exact"/>
        <w:rPr>
          <w:rFonts w:ascii="Times New Roman" w:hAnsi="Times New Roman" w:eastAsia="仿宋"/>
          <w:b/>
          <w:bCs/>
          <w:sz w:val="24"/>
          <w:szCs w:val="24"/>
        </w:rPr>
      </w:pPr>
      <w:r>
        <w:rPr>
          <w:rFonts w:hint="eastAsia" w:ascii="Times New Roman" w:hAnsi="Times New Roman" w:eastAsia="仿宋"/>
          <w:b/>
          <w:bCs/>
          <w:sz w:val="24"/>
          <w:szCs w:val="24"/>
        </w:rPr>
        <w:t>（6）用户询问、投诉的渠道和机制，以及外部纠纷解决机构及联络方式发生变化；</w:t>
      </w:r>
    </w:p>
    <w:p>
      <w:pPr>
        <w:spacing w:line="360" w:lineRule="exact"/>
        <w:rPr>
          <w:rFonts w:ascii="Times New Roman" w:hAnsi="Times New Roman" w:eastAsia="仿宋"/>
          <w:b/>
          <w:bCs/>
          <w:sz w:val="24"/>
          <w:szCs w:val="24"/>
        </w:rPr>
      </w:pPr>
      <w:r>
        <w:rPr>
          <w:rFonts w:hint="eastAsia" w:ascii="Times New Roman" w:hAnsi="Times New Roman" w:eastAsia="仿宋"/>
          <w:b/>
          <w:bCs/>
          <w:sz w:val="24"/>
          <w:szCs w:val="24"/>
        </w:rPr>
        <w:t>（7）其他可能对您的个人信息权益产生重大影响的变化。</w:t>
      </w:r>
    </w:p>
    <w:p>
      <w:pPr>
        <w:spacing w:line="360" w:lineRule="exact"/>
        <w:rPr>
          <w:rFonts w:ascii="Times New Roman" w:hAnsi="Times New Roman" w:eastAsia="仿宋"/>
          <w:b/>
          <w:bCs/>
          <w:sz w:val="24"/>
          <w:szCs w:val="24"/>
        </w:rPr>
      </w:pPr>
    </w:p>
    <w:p>
      <w:pPr>
        <w:spacing w:line="360" w:lineRule="exact"/>
        <w:outlineLvl w:val="0"/>
        <w:rPr>
          <w:rFonts w:ascii="Times New Roman" w:hAnsi="Times New Roman" w:eastAsia="仿宋"/>
          <w:b/>
          <w:bCs/>
          <w:sz w:val="24"/>
          <w:szCs w:val="24"/>
        </w:rPr>
      </w:pPr>
      <w:r>
        <w:rPr>
          <w:rFonts w:hint="eastAsia" w:ascii="Times New Roman" w:hAnsi="Times New Roman" w:eastAsia="仿宋"/>
          <w:b/>
          <w:bCs/>
          <w:sz w:val="24"/>
          <w:szCs w:val="24"/>
        </w:rPr>
        <w:t>九、如何联系我们</w:t>
      </w:r>
    </w:p>
    <w:p>
      <w:pPr>
        <w:spacing w:line="360" w:lineRule="exact"/>
        <w:rPr>
          <w:rFonts w:ascii="Times New Roman" w:hAnsi="Times New Roman" w:eastAsia="仿宋"/>
          <w:b/>
          <w:bCs/>
          <w:sz w:val="24"/>
          <w:szCs w:val="24"/>
        </w:rPr>
      </w:pPr>
    </w:p>
    <w:p>
      <w:pPr>
        <w:spacing w:line="360" w:lineRule="exact"/>
        <w:rPr>
          <w:rFonts w:ascii="Times New Roman" w:hAnsi="Times New Roman" w:eastAsia="仿宋"/>
          <w:sz w:val="24"/>
          <w:szCs w:val="24"/>
        </w:rPr>
      </w:pPr>
      <w:r>
        <w:rPr>
          <w:rFonts w:hint="eastAsia" w:ascii="Times New Roman" w:hAnsi="Times New Roman" w:eastAsia="仿宋"/>
          <w:sz w:val="24"/>
          <w:szCs w:val="24"/>
        </w:rPr>
        <w:t>我们设立了个人信息保护专职部门和个人信息保护负责人，个人信息保护相关负责人的联系方式为【</w:t>
      </w:r>
      <w:r>
        <w:rPr>
          <w:rFonts w:ascii="Times New Roman" w:hAnsi="Times New Roman" w:eastAsia="仿宋"/>
          <w:sz w:val="24"/>
          <w:szCs w:val="24"/>
        </w:rPr>
        <w:t>pis@vcredit.com</w:t>
      </w:r>
      <w:r>
        <w:rPr>
          <w:rFonts w:hint="eastAsia" w:ascii="Times New Roman" w:hAnsi="Times New Roman" w:eastAsia="仿宋"/>
          <w:sz w:val="24"/>
          <w:szCs w:val="24"/>
        </w:rPr>
        <w:t>】，如您对本政策有任何疑问、意见或建议，或对于您的个人信息处理存在任何投诉、意见，您可以通过该邮箱或致电官方客服电话【</w:t>
      </w:r>
      <w:r>
        <w:rPr>
          <w:rFonts w:hint="eastAsia" w:ascii="Times New Roman" w:hAnsi="Times New Roman" w:eastAsia="仿宋"/>
          <w:sz w:val="24"/>
          <w:szCs w:val="24"/>
          <w:lang w:val="en-US" w:eastAsia="zh-CN"/>
        </w:rPr>
        <w:t>4001601666</w:t>
      </w:r>
      <w:r>
        <w:rPr>
          <w:rFonts w:hint="eastAsia" w:ascii="Times New Roman" w:hAnsi="Times New Roman" w:eastAsia="仿宋"/>
          <w:sz w:val="24"/>
          <w:szCs w:val="24"/>
        </w:rPr>
        <w:t>】与我们取得联系，</w:t>
      </w:r>
      <w:r>
        <w:rPr>
          <w:rFonts w:hint="eastAsia" w:ascii="Times New Roman" w:hAnsi="Times New Roman" w:eastAsia="仿宋"/>
          <w:b/>
          <w:bCs/>
          <w:sz w:val="24"/>
          <w:szCs w:val="24"/>
        </w:rPr>
        <w:t>我们将在收到您的请求后的1</w:t>
      </w:r>
      <w:r>
        <w:rPr>
          <w:rFonts w:ascii="Times New Roman" w:hAnsi="Times New Roman" w:eastAsia="仿宋"/>
          <w:b/>
          <w:bCs/>
          <w:sz w:val="24"/>
          <w:szCs w:val="24"/>
        </w:rPr>
        <w:t>5</w:t>
      </w:r>
      <w:r>
        <w:rPr>
          <w:rFonts w:hint="eastAsia" w:ascii="Times New Roman" w:hAnsi="Times New Roman" w:eastAsia="仿宋"/>
          <w:b/>
          <w:bCs/>
          <w:sz w:val="24"/>
          <w:szCs w:val="24"/>
        </w:rPr>
        <w:t>日内完成您的身份核查和处理响应，协助解决您的问题。</w:t>
      </w:r>
      <w:r>
        <w:rPr>
          <w:rFonts w:hint="eastAsia" w:ascii="Times New Roman" w:hAnsi="Times New Roman" w:eastAsia="仿宋"/>
          <w:sz w:val="24"/>
          <w:szCs w:val="24"/>
        </w:rPr>
        <w:t>为保障我们高效处理您的问题并及时向您反馈，我们可能会验证您的身份并要求您提供相关证据，我们会在验证您的身份后处理您的请求。</w:t>
      </w:r>
    </w:p>
    <w:p>
      <w:pPr>
        <w:spacing w:line="360" w:lineRule="exact"/>
        <w:rPr>
          <w:rFonts w:ascii="Times New Roman" w:hAnsi="Times New Roman" w:eastAsia="仿宋"/>
          <w:b/>
          <w:bCs/>
          <w:sz w:val="24"/>
          <w:szCs w:val="24"/>
        </w:rPr>
      </w:pPr>
      <w:r>
        <w:rPr>
          <w:rFonts w:hint="eastAsia" w:ascii="Times New Roman" w:hAnsi="Times New Roman" w:eastAsia="仿宋"/>
          <w:sz w:val="24"/>
          <w:szCs w:val="24"/>
        </w:rPr>
        <w:t>如果您对我们的回复不满意，特别是您认为我们的个人信息处理行为损害了您的合法权益，</w:t>
      </w:r>
      <w:r>
        <w:rPr>
          <w:rFonts w:hint="eastAsia" w:ascii="Times New Roman" w:hAnsi="Times New Roman" w:eastAsia="仿宋"/>
          <w:b/>
          <w:bCs/>
          <w:sz w:val="24"/>
          <w:szCs w:val="24"/>
        </w:rPr>
        <w:t xml:space="preserve">您还可以通过向被告所在地有管辖权的人民法院提起诉讼来寻求解决方案。 </w:t>
      </w:r>
    </w:p>
    <w:p>
      <w:pPr>
        <w:spacing w:line="360" w:lineRule="exact"/>
        <w:rPr>
          <w:rFonts w:ascii="Times New Roman" w:hAnsi="Times New Roman" w:eastAsia="仿宋"/>
          <w:b/>
          <w:bCs/>
          <w:sz w:val="24"/>
          <w:szCs w:val="24"/>
        </w:rPr>
      </w:pPr>
      <w:r>
        <w:rPr>
          <w:rFonts w:hint="eastAsia" w:ascii="Times New Roman" w:hAnsi="Times New Roman" w:eastAsia="仿宋"/>
          <w:b/>
          <w:bCs/>
          <w:sz w:val="24"/>
          <w:szCs w:val="24"/>
        </w:rPr>
        <w:t>特别提示：如您通过我们平台使用第三方产品和/或服务过程中，有向第三方进行个人信息相关咨询、投诉的需求，您也可以通过上述联系方式联系我们，明确您的身份信息、诉求以及第三方信息，我们将协助为您转达或根据需要为您提供第三方相关联系方式。</w:t>
      </w:r>
    </w:p>
    <w:p>
      <w:pPr>
        <w:spacing w:line="360" w:lineRule="exact"/>
        <w:rPr>
          <w:rFonts w:ascii="Times New Roman" w:hAnsi="Times New Roman" w:eastAsia="仿宋"/>
          <w:b/>
          <w:bCs/>
          <w:sz w:val="24"/>
          <w:szCs w:val="24"/>
        </w:rPr>
      </w:pPr>
    </w:p>
    <w:p>
      <w:pPr>
        <w:spacing w:line="360" w:lineRule="exact"/>
        <w:outlineLvl w:val="0"/>
        <w:rPr>
          <w:rFonts w:ascii="Times New Roman" w:hAnsi="Times New Roman" w:eastAsia="仿宋"/>
          <w:b/>
          <w:bCs/>
          <w:sz w:val="24"/>
          <w:szCs w:val="24"/>
        </w:rPr>
      </w:pPr>
      <w:r>
        <w:rPr>
          <w:rFonts w:hint="eastAsia" w:ascii="Times New Roman" w:hAnsi="Times New Roman" w:eastAsia="仿宋"/>
          <w:b/>
          <w:bCs/>
          <w:sz w:val="24"/>
          <w:szCs w:val="24"/>
        </w:rPr>
        <w:t>十、名词解释</w:t>
      </w:r>
    </w:p>
    <w:p>
      <w:pPr>
        <w:spacing w:line="360" w:lineRule="exact"/>
        <w:rPr>
          <w:rFonts w:ascii="Times New Roman" w:hAnsi="Times New Roman" w:eastAsia="仿宋"/>
          <w:b/>
          <w:bCs/>
          <w:sz w:val="24"/>
          <w:szCs w:val="24"/>
        </w:rPr>
      </w:pPr>
    </w:p>
    <w:p>
      <w:pPr>
        <w:spacing w:line="360" w:lineRule="exact"/>
        <w:rPr>
          <w:rFonts w:ascii="Times New Roman" w:hAnsi="Times New Roman" w:eastAsia="仿宋"/>
          <w:sz w:val="24"/>
          <w:szCs w:val="24"/>
        </w:rPr>
      </w:pPr>
      <w:r>
        <w:rPr>
          <w:rFonts w:ascii="Times New Roman" w:hAnsi="Times New Roman" w:eastAsia="仿宋"/>
          <w:sz w:val="24"/>
          <w:szCs w:val="24"/>
        </w:rPr>
        <w:t>本政策中使用到的名词，在通常意义中有如下定义：</w:t>
      </w:r>
      <w:r>
        <w:rPr>
          <w:rFonts w:ascii="Times New Roman" w:hAnsi="Times New Roman" w:eastAsia="仿宋"/>
          <w:sz w:val="24"/>
          <w:szCs w:val="24"/>
        </w:rPr>
        <w:cr/>
      </w:r>
      <w:r>
        <w:rPr>
          <w:rFonts w:hint="eastAsia" w:ascii="Times New Roman" w:hAnsi="Times New Roman" w:eastAsia="仿宋"/>
          <w:sz w:val="24"/>
          <w:szCs w:val="24"/>
        </w:rPr>
        <w:t>1．</w:t>
      </w:r>
      <w:r>
        <w:rPr>
          <w:rFonts w:ascii="Times New Roman" w:hAnsi="Times New Roman" w:eastAsia="仿宋"/>
          <w:b/>
          <w:bCs/>
          <w:sz w:val="24"/>
          <w:szCs w:val="24"/>
        </w:rPr>
        <w:t>个人信息</w:t>
      </w:r>
      <w:r>
        <w:rPr>
          <w:rFonts w:ascii="Times New Roman" w:hAnsi="Times New Roman" w:eastAsia="仿宋"/>
          <w:sz w:val="24"/>
          <w:szCs w:val="24"/>
        </w:rPr>
        <w:t>：以电子或者其他方式记录的与已识别或者可识别的自然人有关的各种信息，包括但不限于自然人的姓名、出生日期、身份证件号码、个</w:t>
      </w:r>
      <w:r>
        <w:rPr>
          <w:rFonts w:hint="eastAsia" w:ascii="Times New Roman" w:hAnsi="Times New Roman" w:eastAsia="仿宋"/>
          <w:sz w:val="24"/>
          <w:szCs w:val="24"/>
        </w:rPr>
        <w:t>人生物识别信息、住址、电话号码等，不包括匿名化处理后的信息。</w:t>
      </w:r>
      <w:r>
        <w:rPr>
          <w:rFonts w:ascii="Times New Roman" w:hAnsi="Times New Roman" w:eastAsia="仿宋"/>
          <w:sz w:val="24"/>
          <w:szCs w:val="24"/>
        </w:rPr>
        <w:cr/>
      </w:r>
      <w:r>
        <w:rPr>
          <w:rFonts w:ascii="Times New Roman" w:hAnsi="Times New Roman" w:eastAsia="仿宋"/>
          <w:sz w:val="24"/>
          <w:szCs w:val="24"/>
        </w:rPr>
        <w:t>2．</w:t>
      </w:r>
      <w:r>
        <w:rPr>
          <w:rFonts w:ascii="Times New Roman" w:hAnsi="Times New Roman" w:eastAsia="仿宋"/>
          <w:b/>
          <w:bCs/>
          <w:sz w:val="24"/>
          <w:szCs w:val="24"/>
        </w:rPr>
        <w:t>个人敏感信息</w:t>
      </w:r>
      <w:r>
        <w:rPr>
          <w:rFonts w:ascii="Times New Roman" w:hAnsi="Times New Roman" w:eastAsia="仿宋"/>
          <w:sz w:val="24"/>
          <w:szCs w:val="24"/>
        </w:rPr>
        <w:t>：一旦泄露或者非法使用，容易导致自然人的人格尊严受到侵害或者人身、财产安全受到危害的个人信息，包括生物识别、宗教信仰、特定身份、医疗健康、金融账户、行踪轨迹等信息，以及不满十四周岁未成年人的个人信息，例如，个人敏感信息包括身份证件号码、个人生物识别信息、银行账户、通信内容、健康生理信息等。</w:t>
      </w:r>
      <w:r>
        <w:rPr>
          <w:rFonts w:ascii="Times New Roman" w:hAnsi="Times New Roman" w:eastAsia="仿宋"/>
          <w:sz w:val="24"/>
          <w:szCs w:val="24"/>
        </w:rPr>
        <w:cr/>
      </w:r>
      <w:r>
        <w:rPr>
          <w:rFonts w:ascii="Times New Roman" w:hAnsi="Times New Roman" w:eastAsia="仿宋"/>
          <w:sz w:val="24"/>
          <w:szCs w:val="24"/>
        </w:rPr>
        <w:t>3．</w:t>
      </w:r>
      <w:r>
        <w:rPr>
          <w:rFonts w:ascii="Times New Roman" w:hAnsi="Times New Roman" w:eastAsia="仿宋"/>
          <w:b/>
          <w:bCs/>
          <w:sz w:val="24"/>
          <w:szCs w:val="24"/>
        </w:rPr>
        <w:t>个人信息删除</w:t>
      </w:r>
      <w:r>
        <w:rPr>
          <w:rFonts w:ascii="Times New Roman" w:hAnsi="Times New Roman" w:eastAsia="仿宋"/>
          <w:sz w:val="24"/>
          <w:szCs w:val="24"/>
        </w:rPr>
        <w:t>：指在实现日常业务功能所涉及的系统中去除个人信息的行为，使其保持不可被检索、访问的状态。</w:t>
      </w:r>
      <w:r>
        <w:rPr>
          <w:rFonts w:ascii="Times New Roman" w:hAnsi="Times New Roman" w:eastAsia="仿宋"/>
          <w:sz w:val="24"/>
          <w:szCs w:val="24"/>
        </w:rPr>
        <w:cr/>
      </w:r>
      <w:r>
        <w:rPr>
          <w:rFonts w:ascii="Times New Roman" w:hAnsi="Times New Roman" w:eastAsia="仿宋"/>
          <w:sz w:val="24"/>
          <w:szCs w:val="24"/>
        </w:rPr>
        <w:t>4．</w:t>
      </w:r>
      <w:r>
        <w:rPr>
          <w:rFonts w:ascii="Times New Roman" w:hAnsi="Times New Roman" w:eastAsia="仿宋"/>
          <w:b/>
          <w:bCs/>
          <w:sz w:val="24"/>
          <w:szCs w:val="24"/>
        </w:rPr>
        <w:t>关联方</w:t>
      </w:r>
      <w:r>
        <w:rPr>
          <w:rFonts w:ascii="Times New Roman" w:hAnsi="Times New Roman" w:eastAsia="仿宋"/>
          <w:sz w:val="24"/>
          <w:szCs w:val="24"/>
        </w:rPr>
        <w:t>：指</w:t>
      </w:r>
      <w:r>
        <w:rPr>
          <w:rFonts w:hint="eastAsia" w:ascii="Times New Roman" w:hAnsi="Times New Roman" w:eastAsia="仿宋"/>
          <w:sz w:val="24"/>
          <w:szCs w:val="24"/>
        </w:rPr>
        <w:t>一方现在或将来控制、受控制或与其出于共同控制下的任何公司、合法机构以及前述公司、合法机构的合法继承人。包括：上海静安维信小额贷款有限公司、成都维仕小额贷款有限公司、维仕融资担保有限公司、维信融资租赁（苏州）有限公司、上海添添资产管理有限公司、广东维仕数据科技有限公司、青岛维信信息科技管理有限公司、成都维信交子数字科技有限公司。</w:t>
      </w:r>
    </w:p>
    <w:p>
      <w:pPr>
        <w:spacing w:line="360" w:lineRule="exact"/>
        <w:rPr>
          <w:rFonts w:ascii="Times New Roman" w:hAnsi="Times New Roman" w:eastAsia="仿宋"/>
          <w:sz w:val="24"/>
          <w:szCs w:val="24"/>
        </w:rPr>
      </w:pPr>
      <w:r>
        <w:rPr>
          <w:rFonts w:ascii="Times New Roman" w:hAnsi="Times New Roman" w:eastAsia="仿宋"/>
          <w:sz w:val="24"/>
          <w:szCs w:val="24"/>
        </w:rPr>
        <w:t>5．</w:t>
      </w:r>
      <w:r>
        <w:rPr>
          <w:rFonts w:ascii="Times New Roman" w:hAnsi="Times New Roman" w:eastAsia="仿宋"/>
          <w:b/>
          <w:bCs/>
          <w:sz w:val="24"/>
          <w:szCs w:val="24"/>
        </w:rPr>
        <w:t>第三方合作机构</w:t>
      </w:r>
      <w:r>
        <w:rPr>
          <w:rFonts w:ascii="Times New Roman" w:hAnsi="Times New Roman" w:eastAsia="仿宋"/>
          <w:sz w:val="24"/>
          <w:szCs w:val="24"/>
        </w:rPr>
        <w:t>：指除关联方外，通过</w:t>
      </w:r>
      <w:r>
        <w:rPr>
          <w:rFonts w:hint="eastAsia" w:ascii="Times New Roman" w:hAnsi="Times New Roman" w:eastAsia="仿宋"/>
          <w:sz w:val="24"/>
          <w:szCs w:val="24"/>
        </w:rPr>
        <w:t>本平台</w:t>
      </w:r>
      <w:r>
        <w:rPr>
          <w:rFonts w:ascii="Times New Roman" w:hAnsi="Times New Roman" w:eastAsia="仿宋"/>
          <w:sz w:val="24"/>
          <w:szCs w:val="24"/>
        </w:rPr>
        <w:t>、第三方平台为您提供</w:t>
      </w:r>
      <w:r>
        <w:rPr>
          <w:rFonts w:hint="eastAsia" w:ascii="Times New Roman" w:hAnsi="Times New Roman" w:eastAsia="仿宋"/>
          <w:sz w:val="24"/>
          <w:szCs w:val="24"/>
        </w:rPr>
        <w:t>产品</w:t>
      </w:r>
      <w:r>
        <w:rPr>
          <w:rFonts w:ascii="Times New Roman" w:hAnsi="Times New Roman" w:eastAsia="仿宋"/>
          <w:sz w:val="24"/>
          <w:szCs w:val="24"/>
        </w:rPr>
        <w:t>和/或</w:t>
      </w:r>
      <w:r>
        <w:rPr>
          <w:rFonts w:hint="eastAsia" w:ascii="Times New Roman" w:hAnsi="Times New Roman" w:eastAsia="仿宋"/>
          <w:sz w:val="24"/>
          <w:szCs w:val="24"/>
        </w:rPr>
        <w:t>服务</w:t>
      </w:r>
      <w:r>
        <w:rPr>
          <w:rFonts w:ascii="Times New Roman" w:hAnsi="Times New Roman" w:eastAsia="仿宋"/>
          <w:sz w:val="24"/>
          <w:szCs w:val="24"/>
        </w:rPr>
        <w:t>的法人及其他形式的经济组织合作机构。</w:t>
      </w:r>
      <w:r>
        <w:rPr>
          <w:rFonts w:ascii="Times New Roman" w:hAnsi="Times New Roman" w:eastAsia="仿宋"/>
          <w:sz w:val="24"/>
          <w:szCs w:val="24"/>
        </w:rPr>
        <w:cr/>
      </w:r>
      <w:r>
        <w:rPr>
          <w:rFonts w:ascii="Times New Roman" w:hAnsi="Times New Roman" w:eastAsia="仿宋"/>
          <w:sz w:val="24"/>
          <w:szCs w:val="24"/>
        </w:rPr>
        <w:t>6．</w:t>
      </w:r>
      <w:r>
        <w:rPr>
          <w:rFonts w:ascii="Times New Roman" w:hAnsi="Times New Roman" w:eastAsia="仿宋"/>
          <w:b/>
          <w:bCs/>
          <w:sz w:val="24"/>
          <w:szCs w:val="24"/>
        </w:rPr>
        <w:t>设备</w:t>
      </w:r>
      <w:r>
        <w:rPr>
          <w:rFonts w:ascii="Times New Roman" w:hAnsi="Times New Roman" w:eastAsia="仿宋"/>
          <w:sz w:val="24"/>
          <w:szCs w:val="24"/>
        </w:rPr>
        <w:t>：设备是指可用于访问</w:t>
      </w:r>
      <w:r>
        <w:rPr>
          <w:rFonts w:hint="eastAsia" w:ascii="Times New Roman" w:hAnsi="Times New Roman" w:eastAsia="仿宋"/>
          <w:sz w:val="24"/>
          <w:szCs w:val="24"/>
        </w:rPr>
        <w:t>本</w:t>
      </w:r>
      <w:r>
        <w:rPr>
          <w:rFonts w:ascii="Times New Roman" w:hAnsi="Times New Roman" w:eastAsia="仿宋"/>
          <w:sz w:val="24"/>
          <w:szCs w:val="24"/>
        </w:rPr>
        <w:t>产品和/或服务的装置，例如平板电脑或智能手机。</w:t>
      </w:r>
      <w:r>
        <w:rPr>
          <w:rFonts w:ascii="Times New Roman" w:hAnsi="Times New Roman" w:eastAsia="仿宋"/>
          <w:sz w:val="24"/>
          <w:szCs w:val="24"/>
        </w:rPr>
        <w:cr/>
      </w:r>
      <w:r>
        <w:rPr>
          <w:rFonts w:ascii="Times New Roman" w:hAnsi="Times New Roman" w:eastAsia="仿宋"/>
          <w:sz w:val="24"/>
          <w:szCs w:val="24"/>
        </w:rPr>
        <w:t>7．</w:t>
      </w:r>
      <w:r>
        <w:rPr>
          <w:rFonts w:ascii="Times New Roman" w:hAnsi="Times New Roman" w:eastAsia="仿宋"/>
          <w:b/>
          <w:bCs/>
          <w:sz w:val="24"/>
          <w:szCs w:val="24"/>
        </w:rPr>
        <w:t>设备信息</w:t>
      </w:r>
      <w:r>
        <w:rPr>
          <w:rFonts w:ascii="Times New Roman" w:hAnsi="Times New Roman" w:eastAsia="仿宋"/>
          <w:sz w:val="24"/>
          <w:szCs w:val="24"/>
        </w:rPr>
        <w:t>：设备信息可分为设备属性信息、设备位置信息、设备连接信息及设备状态信息。设备属性信息是指用户使用终端设备访问</w:t>
      </w:r>
      <w:r>
        <w:rPr>
          <w:rFonts w:hint="eastAsia" w:ascii="Times New Roman" w:hAnsi="Times New Roman" w:eastAsia="仿宋"/>
          <w:sz w:val="24"/>
          <w:szCs w:val="24"/>
        </w:rPr>
        <w:t>本</w:t>
      </w:r>
      <w:r>
        <w:rPr>
          <w:rFonts w:ascii="Times New Roman" w:hAnsi="Times New Roman" w:eastAsia="仿宋"/>
          <w:sz w:val="24"/>
          <w:szCs w:val="24"/>
        </w:rPr>
        <w:t>平台时的设备品牌</w:t>
      </w:r>
      <w:r>
        <w:rPr>
          <w:rFonts w:hint="eastAsia" w:ascii="Times New Roman" w:hAnsi="Times New Roman" w:eastAsia="仿宋"/>
          <w:sz w:val="24"/>
          <w:szCs w:val="24"/>
        </w:rPr>
        <w:t>及型号、设备屏幕规格、操作系统版本、设备设置、唯一设备识别符等软硬件特征。设备位置信息是指通过用户使用的终端设备获取用户访问本平台时所处的地理位置信息，如通过</w:t>
      </w:r>
      <w:r>
        <w:rPr>
          <w:rFonts w:ascii="Times New Roman" w:hAnsi="Times New Roman" w:eastAsia="仿宋"/>
          <w:sz w:val="24"/>
          <w:szCs w:val="24"/>
        </w:rPr>
        <w:t>GPS、蓝牙或WiFi信号获得的位置信息。设备连接信息是指用户使用终端设备访问</w:t>
      </w:r>
      <w:r>
        <w:rPr>
          <w:rFonts w:hint="eastAsia" w:ascii="Times New Roman" w:hAnsi="Times New Roman" w:eastAsia="仿宋"/>
          <w:sz w:val="24"/>
          <w:szCs w:val="24"/>
        </w:rPr>
        <w:t>本</w:t>
      </w:r>
      <w:r>
        <w:rPr>
          <w:rFonts w:ascii="Times New Roman" w:hAnsi="Times New Roman" w:eastAsia="仿宋"/>
          <w:sz w:val="24"/>
          <w:szCs w:val="24"/>
        </w:rPr>
        <w:t>平台所显示的IP地址、浏览器的类型、电信运营商、适用的语言、访问日期和时间信息。设备状态信息是指用户使用终端设备访问</w:t>
      </w:r>
      <w:r>
        <w:rPr>
          <w:rFonts w:hint="eastAsia" w:ascii="Times New Roman" w:hAnsi="Times New Roman" w:eastAsia="仿宋"/>
          <w:sz w:val="24"/>
          <w:szCs w:val="24"/>
        </w:rPr>
        <w:t>本</w:t>
      </w:r>
      <w:r>
        <w:rPr>
          <w:rFonts w:ascii="Times New Roman" w:hAnsi="Times New Roman" w:eastAsia="仿宋"/>
          <w:sz w:val="24"/>
          <w:szCs w:val="24"/>
        </w:rPr>
        <w:t>平台时的设备传感器数据、设备应用安装列表信息。</w:t>
      </w:r>
      <w:r>
        <w:rPr>
          <w:rFonts w:ascii="Times New Roman" w:hAnsi="Times New Roman" w:eastAsia="仿宋"/>
          <w:sz w:val="24"/>
          <w:szCs w:val="24"/>
        </w:rPr>
        <w:cr/>
      </w:r>
      <w:r>
        <w:rPr>
          <w:rFonts w:ascii="Times New Roman" w:hAnsi="Times New Roman" w:eastAsia="仿宋"/>
          <w:sz w:val="24"/>
          <w:szCs w:val="24"/>
        </w:rPr>
        <w:t>8．</w:t>
      </w:r>
      <w:r>
        <w:rPr>
          <w:rFonts w:ascii="Times New Roman" w:hAnsi="Times New Roman" w:eastAsia="仿宋"/>
          <w:b/>
          <w:bCs/>
          <w:sz w:val="24"/>
          <w:szCs w:val="24"/>
        </w:rPr>
        <w:t>去标识化</w:t>
      </w:r>
      <w:r>
        <w:rPr>
          <w:rFonts w:ascii="Times New Roman" w:hAnsi="Times New Roman" w:eastAsia="仿宋"/>
          <w:sz w:val="24"/>
          <w:szCs w:val="24"/>
        </w:rPr>
        <w:t>：个人信息经过处理，使其在不借助额外信息的情况下无法识别特定自然人的过程。</w:t>
      </w:r>
      <w:r>
        <w:rPr>
          <w:rFonts w:ascii="Times New Roman" w:hAnsi="Times New Roman" w:eastAsia="仿宋"/>
          <w:sz w:val="24"/>
          <w:szCs w:val="24"/>
        </w:rPr>
        <w:cr/>
      </w:r>
      <w:r>
        <w:rPr>
          <w:rFonts w:ascii="Times New Roman" w:hAnsi="Times New Roman" w:eastAsia="仿宋"/>
          <w:sz w:val="24"/>
          <w:szCs w:val="24"/>
        </w:rPr>
        <w:t>9．</w:t>
      </w:r>
      <w:r>
        <w:rPr>
          <w:rFonts w:ascii="Times New Roman" w:hAnsi="Times New Roman" w:eastAsia="仿宋"/>
          <w:b/>
          <w:bCs/>
          <w:sz w:val="24"/>
          <w:szCs w:val="24"/>
        </w:rPr>
        <w:t>匿名</w:t>
      </w:r>
      <w:r>
        <w:rPr>
          <w:rFonts w:hint="eastAsia" w:ascii="Times New Roman" w:hAnsi="Times New Roman" w:eastAsia="仿宋"/>
          <w:b/>
          <w:bCs/>
          <w:sz w:val="24"/>
          <w:szCs w:val="24"/>
        </w:rPr>
        <w:t>化</w:t>
      </w:r>
      <w:r>
        <w:rPr>
          <w:rFonts w:hint="eastAsia" w:ascii="Times New Roman" w:hAnsi="Times New Roman" w:eastAsia="仿宋"/>
          <w:sz w:val="24"/>
          <w:szCs w:val="24"/>
        </w:rPr>
        <w:t>：个人信息经过处理无法识别特定自然人且不能复原的过程。</w:t>
      </w:r>
      <w:r>
        <w:rPr>
          <w:rFonts w:ascii="Times New Roman" w:hAnsi="Times New Roman" w:eastAsia="仿宋"/>
          <w:sz w:val="24"/>
          <w:szCs w:val="24"/>
        </w:rPr>
        <w:cr/>
      </w:r>
      <w:r>
        <w:rPr>
          <w:rFonts w:ascii="Times New Roman" w:hAnsi="Times New Roman" w:eastAsia="仿宋"/>
          <w:sz w:val="24"/>
          <w:szCs w:val="24"/>
        </w:rPr>
        <w:t>10．</w:t>
      </w:r>
      <w:r>
        <w:rPr>
          <w:rFonts w:ascii="Times New Roman" w:hAnsi="Times New Roman" w:eastAsia="仿宋"/>
          <w:b/>
          <w:bCs/>
          <w:sz w:val="24"/>
          <w:szCs w:val="24"/>
        </w:rPr>
        <w:t>中国大陆或中国大陆境内</w:t>
      </w:r>
      <w:r>
        <w:rPr>
          <w:rFonts w:ascii="Times New Roman" w:hAnsi="Times New Roman" w:eastAsia="仿宋"/>
          <w:sz w:val="24"/>
          <w:szCs w:val="24"/>
        </w:rPr>
        <w:t>：指中华人民共和国大陆地区，仅为本政策之目的，不包含香港特别行政区、澳门特别行政区和台湾地区。</w:t>
      </w:r>
      <w:r>
        <w:rPr>
          <w:rFonts w:ascii="Times New Roman" w:hAnsi="Times New Roman" w:eastAsia="仿宋"/>
          <w:sz w:val="24"/>
          <w:szCs w:val="24"/>
        </w:rPr>
        <w:cr/>
      </w:r>
    </w:p>
    <w:p>
      <w:pPr>
        <w:spacing w:line="360" w:lineRule="exact"/>
        <w:rPr>
          <w:rFonts w:ascii="Times New Roman" w:hAnsi="Times New Roman" w:eastAsia="仿宋"/>
          <w:sz w:val="24"/>
          <w:szCs w:val="24"/>
        </w:rPr>
      </w:pPr>
      <w:r>
        <w:rPr>
          <w:rFonts w:ascii="Times New Roman" w:hAnsi="Times New Roman" w:eastAsia="仿宋"/>
          <w:b/>
          <w:bCs/>
          <w:sz w:val="24"/>
          <w:szCs w:val="24"/>
        </w:rPr>
        <w:t>重要提示：本政策是关于</w:t>
      </w:r>
      <w:r>
        <w:rPr>
          <w:rFonts w:hint="eastAsia" w:ascii="Times New Roman" w:hAnsi="Times New Roman" w:eastAsia="仿宋"/>
          <w:b/>
          <w:bCs/>
          <w:sz w:val="24"/>
          <w:szCs w:val="24"/>
          <w:u w:val="single"/>
          <w:lang w:val="en-US" w:eastAsia="zh-CN"/>
        </w:rPr>
        <w:t>豆豆钱</w:t>
      </w:r>
      <w:r>
        <w:rPr>
          <w:rFonts w:ascii="Times New Roman" w:hAnsi="Times New Roman" w:eastAsia="仿宋"/>
          <w:b/>
          <w:bCs/>
          <w:sz w:val="24"/>
          <w:szCs w:val="24"/>
        </w:rPr>
        <w:t>在个人信息方面的陈述与承诺，属于《</w:t>
      </w:r>
      <w:r>
        <w:rPr>
          <w:rFonts w:hint="eastAsia" w:ascii="Times New Roman" w:hAnsi="Times New Roman" w:eastAsia="仿宋"/>
          <w:b/>
          <w:bCs/>
          <w:sz w:val="24"/>
          <w:szCs w:val="24"/>
          <w:u w:val="none"/>
          <w:lang w:val="en-US" w:eastAsia="zh-CN"/>
        </w:rPr>
        <w:t>豆豆钱</w:t>
      </w:r>
      <w:r>
        <w:rPr>
          <w:rFonts w:ascii="Times New Roman" w:hAnsi="Times New Roman" w:eastAsia="仿宋"/>
          <w:b/>
          <w:bCs/>
          <w:sz w:val="24"/>
          <w:szCs w:val="24"/>
        </w:rPr>
        <w:t>注册</w:t>
      </w:r>
      <w:r>
        <w:rPr>
          <w:rFonts w:hint="eastAsia" w:ascii="Times New Roman" w:hAnsi="Times New Roman" w:eastAsia="仿宋"/>
          <w:b/>
          <w:bCs/>
          <w:sz w:val="24"/>
          <w:szCs w:val="24"/>
        </w:rPr>
        <w:t>服务</w:t>
      </w:r>
      <w:r>
        <w:rPr>
          <w:rFonts w:ascii="Times New Roman" w:hAnsi="Times New Roman" w:eastAsia="仿宋"/>
          <w:b/>
          <w:bCs/>
          <w:sz w:val="24"/>
          <w:szCs w:val="24"/>
        </w:rPr>
        <w:t>协议》的一部分，未尽事宜以</w:t>
      </w:r>
      <w:r>
        <w:rPr>
          <w:rFonts w:hint="eastAsia" w:ascii="Times New Roman" w:hAnsi="Times New Roman" w:eastAsia="仿宋"/>
          <w:b/>
          <w:bCs/>
          <w:sz w:val="24"/>
          <w:szCs w:val="24"/>
        </w:rPr>
        <w:t>服务</w:t>
      </w:r>
      <w:r>
        <w:rPr>
          <w:rFonts w:ascii="Times New Roman" w:hAnsi="Times New Roman" w:eastAsia="仿宋"/>
          <w:b/>
          <w:bCs/>
          <w:sz w:val="24"/>
          <w:szCs w:val="24"/>
        </w:rPr>
        <w:t>协议的约定为准。</w:t>
      </w:r>
      <w:r>
        <w:rPr>
          <w:rFonts w:ascii="Times New Roman" w:hAnsi="Times New Roman" w:eastAsia="仿宋"/>
          <w:sz w:val="24"/>
          <w:szCs w:val="24"/>
        </w:rPr>
        <w:cr/>
      </w:r>
      <w:r>
        <w:rPr>
          <w:rFonts w:ascii="Times New Roman" w:hAnsi="Times New Roman" w:eastAsia="仿宋"/>
          <w:sz w:val="24"/>
          <w:szCs w:val="24"/>
        </w:rPr>
        <w:t xml:space="preserve"> </w:t>
      </w:r>
      <w:r>
        <w:rPr>
          <w:rFonts w:ascii="Times New Roman" w:hAnsi="Times New Roman" w:eastAsia="仿宋"/>
          <w:sz w:val="24"/>
          <w:szCs w:val="24"/>
        </w:rPr>
        <w:cr/>
      </w:r>
      <w:r>
        <w:rPr>
          <w:rFonts w:ascii="Times New Roman" w:hAnsi="Times New Roman" w:eastAsia="仿宋"/>
          <w:sz w:val="24"/>
          <w:szCs w:val="24"/>
        </w:rPr>
        <w:t xml:space="preserve"> </w:t>
      </w:r>
    </w:p>
    <w:p>
      <w:pPr>
        <w:spacing w:line="360" w:lineRule="exact"/>
        <w:rPr>
          <w:rFonts w:ascii="Times New Roman" w:hAnsi="Times New Roman" w:eastAsia="仿宋"/>
          <w:b/>
          <w:bCs/>
          <w:sz w:val="24"/>
          <w:szCs w:val="24"/>
        </w:rPr>
      </w:pPr>
    </w:p>
    <w:p>
      <w:pPr>
        <w:spacing w:line="360" w:lineRule="exact"/>
        <w:rPr>
          <w:rFonts w:ascii="Times New Roman" w:hAnsi="Times New Roman" w:eastAsia="仿宋"/>
          <w:b/>
          <w:bCs/>
          <w:sz w:val="24"/>
          <w:szCs w:val="24"/>
        </w:rPr>
      </w:pPr>
    </w:p>
    <w:p>
      <w:pPr>
        <w:spacing w:line="360" w:lineRule="exact"/>
        <w:ind w:firstLine="482" w:firstLineChars="200"/>
        <w:rPr>
          <w:rFonts w:ascii="Times New Roman" w:hAnsi="Times New Roman" w:eastAsia="仿宋"/>
          <w:b/>
          <w:bCs/>
          <w:sz w:val="24"/>
          <w:szCs w:val="24"/>
        </w:rPr>
      </w:pPr>
    </w:p>
    <w:p>
      <w:pPr>
        <w:spacing w:line="360" w:lineRule="exact"/>
        <w:rPr>
          <w:rFonts w:ascii="Times New Roman" w:hAnsi="Times New Roman" w:eastAsia="仿宋"/>
          <w:b/>
          <w:bCs/>
          <w:sz w:val="24"/>
          <w:szCs w:val="24"/>
        </w:rPr>
      </w:pPr>
    </w:p>
    <w:p>
      <w:pPr>
        <w:spacing w:line="360" w:lineRule="exact"/>
        <w:ind w:firstLine="482" w:firstLineChars="200"/>
        <w:rPr>
          <w:rFonts w:ascii="Times New Roman" w:hAnsi="Times New Roman" w:eastAsia="仿宋"/>
          <w:b/>
          <w:bCs/>
          <w:sz w:val="24"/>
          <w:szCs w:val="24"/>
        </w:rPr>
      </w:pPr>
    </w:p>
    <w:p>
      <w:pPr>
        <w:spacing w:line="360" w:lineRule="exact"/>
        <w:rPr>
          <w:rFonts w:ascii="Times New Roman" w:hAnsi="Times New Roman" w:eastAsia="仿宋"/>
          <w:sz w:val="24"/>
          <w:szCs w:val="24"/>
        </w:rPr>
      </w:pPr>
    </w:p>
    <w:sectPr>
      <w:headerReference r:id="rId5" w:type="default"/>
      <w:pgSz w:w="11906" w:h="16838"/>
      <w:pgMar w:top="1440" w:right="1800" w:bottom="1440" w:left="1800" w:header="851" w:footer="992" w:gutter="0"/>
      <w:cols w:space="425" w:num="1"/>
      <w:docGrid w:type="lines" w:linePitch="312" w:charSpace="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comment w:id="0" w:author="張 JIN华   " w:date="2022-08-11T15:55:32Z" w:initials="">
    <w:p w14:paraId="2FB444C3">
      <w:pPr>
        <w:pStyle w:val="2"/>
      </w:pPr>
      <w:r>
        <w:rPr>
          <w:rFonts w:hint="eastAsia"/>
        </w:rPr>
        <w:t>此为链接列表，请操作端补充。</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commentEx w15:paraId="2FB444C3" w15:done="0"/>
</w15:commentsEx>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jc w:val="both"/>
    </w:pPr>
    <w:r>
      <w:rPr>
        <w:rFonts w:hint="eastAsia"/>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BE9D8C1"/>
    <w:multiLevelType w:val="singleLevel"/>
    <w:tmpl w:val="DBE9D8C1"/>
    <w:lvl w:ilvl="0" w:tentative="0">
      <w:start w:val="1"/>
      <w:numFmt w:val="chineseCounting"/>
      <w:suff w:val="nothing"/>
      <w:lvlText w:val="（%1）"/>
      <w:lvlJc w:val="left"/>
      <w:rPr>
        <w:rFonts w:hint="eastAsia"/>
      </w:rPr>
    </w:lvl>
  </w:abstractNum>
  <w:num w:numId="1">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张婉莹">
    <w15:presenceInfo w15:providerId="AD" w15:userId="S-1-5-21-875193185-2336815277-3522549939-42861"/>
  </w15:person>
  <w15:person w15:author="張 JIN华   ">
    <w15:presenceInfo w15:providerId="WPS Office" w15:userId="241839520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displayBackgroundShape w:val="1"/>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GE3Y2I3OTRlNTA1NjUwZGY1NGI3NTM4NWZhMGI4N2IifQ=="/>
  </w:docVars>
  <w:rsids>
    <w:rsidRoot w:val="00541D10"/>
    <w:rsid w:val="00002328"/>
    <w:rsid w:val="0000357D"/>
    <w:rsid w:val="00005476"/>
    <w:rsid w:val="00006A71"/>
    <w:rsid w:val="00010CD1"/>
    <w:rsid w:val="00011C18"/>
    <w:rsid w:val="000125FE"/>
    <w:rsid w:val="00013837"/>
    <w:rsid w:val="000166F0"/>
    <w:rsid w:val="00016E1B"/>
    <w:rsid w:val="00017461"/>
    <w:rsid w:val="00020097"/>
    <w:rsid w:val="000202B2"/>
    <w:rsid w:val="00020832"/>
    <w:rsid w:val="00020CB0"/>
    <w:rsid w:val="00020DB5"/>
    <w:rsid w:val="00021920"/>
    <w:rsid w:val="0002306F"/>
    <w:rsid w:val="00024198"/>
    <w:rsid w:val="00024277"/>
    <w:rsid w:val="000253CD"/>
    <w:rsid w:val="00026E96"/>
    <w:rsid w:val="00030F70"/>
    <w:rsid w:val="00031F9C"/>
    <w:rsid w:val="000325DA"/>
    <w:rsid w:val="00033093"/>
    <w:rsid w:val="0003487F"/>
    <w:rsid w:val="000349B6"/>
    <w:rsid w:val="00036188"/>
    <w:rsid w:val="000373BE"/>
    <w:rsid w:val="000409EE"/>
    <w:rsid w:val="000434E4"/>
    <w:rsid w:val="00043C39"/>
    <w:rsid w:val="0004509A"/>
    <w:rsid w:val="00045CA5"/>
    <w:rsid w:val="00046215"/>
    <w:rsid w:val="0005020D"/>
    <w:rsid w:val="0005023A"/>
    <w:rsid w:val="000504D0"/>
    <w:rsid w:val="00052826"/>
    <w:rsid w:val="00052A10"/>
    <w:rsid w:val="00052B65"/>
    <w:rsid w:val="00053791"/>
    <w:rsid w:val="00054205"/>
    <w:rsid w:val="00055C0E"/>
    <w:rsid w:val="00056EB2"/>
    <w:rsid w:val="000579DD"/>
    <w:rsid w:val="0006012C"/>
    <w:rsid w:val="000607CE"/>
    <w:rsid w:val="00063086"/>
    <w:rsid w:val="00064BBC"/>
    <w:rsid w:val="00064D51"/>
    <w:rsid w:val="0007171A"/>
    <w:rsid w:val="000737BF"/>
    <w:rsid w:val="00074750"/>
    <w:rsid w:val="000753A3"/>
    <w:rsid w:val="00075EEE"/>
    <w:rsid w:val="00076755"/>
    <w:rsid w:val="00082535"/>
    <w:rsid w:val="00083560"/>
    <w:rsid w:val="000854EA"/>
    <w:rsid w:val="00085722"/>
    <w:rsid w:val="00085ED4"/>
    <w:rsid w:val="00087B2D"/>
    <w:rsid w:val="0009192D"/>
    <w:rsid w:val="00091E8B"/>
    <w:rsid w:val="00093751"/>
    <w:rsid w:val="0009388D"/>
    <w:rsid w:val="00094DF5"/>
    <w:rsid w:val="00095B43"/>
    <w:rsid w:val="000961FD"/>
    <w:rsid w:val="000964B3"/>
    <w:rsid w:val="00096AF9"/>
    <w:rsid w:val="000A0478"/>
    <w:rsid w:val="000A2D6B"/>
    <w:rsid w:val="000A489A"/>
    <w:rsid w:val="000B1D11"/>
    <w:rsid w:val="000B1E36"/>
    <w:rsid w:val="000B1FA5"/>
    <w:rsid w:val="000B3A1C"/>
    <w:rsid w:val="000B3B05"/>
    <w:rsid w:val="000C0FF2"/>
    <w:rsid w:val="000C4C15"/>
    <w:rsid w:val="000C6EC5"/>
    <w:rsid w:val="000C7AA4"/>
    <w:rsid w:val="000C7C39"/>
    <w:rsid w:val="000D28FE"/>
    <w:rsid w:val="000D645D"/>
    <w:rsid w:val="000D6AC2"/>
    <w:rsid w:val="000D7358"/>
    <w:rsid w:val="000E069D"/>
    <w:rsid w:val="000E19BD"/>
    <w:rsid w:val="000E2396"/>
    <w:rsid w:val="000E5002"/>
    <w:rsid w:val="000E5974"/>
    <w:rsid w:val="000E6C78"/>
    <w:rsid w:val="000F171A"/>
    <w:rsid w:val="000F1E54"/>
    <w:rsid w:val="000F1E9A"/>
    <w:rsid w:val="000F2A44"/>
    <w:rsid w:val="000F2C22"/>
    <w:rsid w:val="000F2FC1"/>
    <w:rsid w:val="000F32C9"/>
    <w:rsid w:val="000F3D99"/>
    <w:rsid w:val="000F580B"/>
    <w:rsid w:val="000F6E75"/>
    <w:rsid w:val="000F72F0"/>
    <w:rsid w:val="00106641"/>
    <w:rsid w:val="001070AC"/>
    <w:rsid w:val="00113C4D"/>
    <w:rsid w:val="00113DC3"/>
    <w:rsid w:val="001214EB"/>
    <w:rsid w:val="00122033"/>
    <w:rsid w:val="00122EAD"/>
    <w:rsid w:val="00123114"/>
    <w:rsid w:val="00124036"/>
    <w:rsid w:val="00124A08"/>
    <w:rsid w:val="00126B8A"/>
    <w:rsid w:val="00127EB4"/>
    <w:rsid w:val="00132711"/>
    <w:rsid w:val="00133088"/>
    <w:rsid w:val="00133675"/>
    <w:rsid w:val="00137F16"/>
    <w:rsid w:val="001409DB"/>
    <w:rsid w:val="0014163A"/>
    <w:rsid w:val="00141996"/>
    <w:rsid w:val="00141D64"/>
    <w:rsid w:val="00142B54"/>
    <w:rsid w:val="00145406"/>
    <w:rsid w:val="00146ABE"/>
    <w:rsid w:val="00147F9C"/>
    <w:rsid w:val="0016023A"/>
    <w:rsid w:val="001611BC"/>
    <w:rsid w:val="001652A4"/>
    <w:rsid w:val="00170AB1"/>
    <w:rsid w:val="00170BE0"/>
    <w:rsid w:val="00170D69"/>
    <w:rsid w:val="00171608"/>
    <w:rsid w:val="00177E37"/>
    <w:rsid w:val="0018102A"/>
    <w:rsid w:val="00181153"/>
    <w:rsid w:val="00184823"/>
    <w:rsid w:val="00185D18"/>
    <w:rsid w:val="00187557"/>
    <w:rsid w:val="001902D9"/>
    <w:rsid w:val="00191C73"/>
    <w:rsid w:val="00196DB0"/>
    <w:rsid w:val="00196E89"/>
    <w:rsid w:val="001974C8"/>
    <w:rsid w:val="00197562"/>
    <w:rsid w:val="00197AA4"/>
    <w:rsid w:val="001A3346"/>
    <w:rsid w:val="001A36E6"/>
    <w:rsid w:val="001A3B27"/>
    <w:rsid w:val="001A5A97"/>
    <w:rsid w:val="001A6059"/>
    <w:rsid w:val="001B022D"/>
    <w:rsid w:val="001B125F"/>
    <w:rsid w:val="001B36A3"/>
    <w:rsid w:val="001B3E23"/>
    <w:rsid w:val="001B4044"/>
    <w:rsid w:val="001B58E5"/>
    <w:rsid w:val="001B5D9F"/>
    <w:rsid w:val="001B7962"/>
    <w:rsid w:val="001C0327"/>
    <w:rsid w:val="001C6010"/>
    <w:rsid w:val="001D22BA"/>
    <w:rsid w:val="001D7A4C"/>
    <w:rsid w:val="001E020F"/>
    <w:rsid w:val="001E06EB"/>
    <w:rsid w:val="001E2EB3"/>
    <w:rsid w:val="001E515A"/>
    <w:rsid w:val="001E56FF"/>
    <w:rsid w:val="001F181C"/>
    <w:rsid w:val="001F18A0"/>
    <w:rsid w:val="001F7921"/>
    <w:rsid w:val="00200143"/>
    <w:rsid w:val="00200D54"/>
    <w:rsid w:val="00201589"/>
    <w:rsid w:val="00205266"/>
    <w:rsid w:val="00205C0B"/>
    <w:rsid w:val="00207D8E"/>
    <w:rsid w:val="00211754"/>
    <w:rsid w:val="00211D9A"/>
    <w:rsid w:val="00212D11"/>
    <w:rsid w:val="00213163"/>
    <w:rsid w:val="00220724"/>
    <w:rsid w:val="00224177"/>
    <w:rsid w:val="002249B5"/>
    <w:rsid w:val="00226FB7"/>
    <w:rsid w:val="00230CBD"/>
    <w:rsid w:val="00233163"/>
    <w:rsid w:val="0023432E"/>
    <w:rsid w:val="00234451"/>
    <w:rsid w:val="00237149"/>
    <w:rsid w:val="00237976"/>
    <w:rsid w:val="0024103E"/>
    <w:rsid w:val="0024139F"/>
    <w:rsid w:val="00242E5E"/>
    <w:rsid w:val="002451B0"/>
    <w:rsid w:val="00245928"/>
    <w:rsid w:val="0024643C"/>
    <w:rsid w:val="0024643E"/>
    <w:rsid w:val="002468FB"/>
    <w:rsid w:val="00247490"/>
    <w:rsid w:val="00247901"/>
    <w:rsid w:val="00253B94"/>
    <w:rsid w:val="00255FA1"/>
    <w:rsid w:val="00255FC2"/>
    <w:rsid w:val="0025792B"/>
    <w:rsid w:val="0026023A"/>
    <w:rsid w:val="002605C9"/>
    <w:rsid w:val="002608AE"/>
    <w:rsid w:val="00260E12"/>
    <w:rsid w:val="0026146C"/>
    <w:rsid w:val="00262838"/>
    <w:rsid w:val="002629A9"/>
    <w:rsid w:val="002633BA"/>
    <w:rsid w:val="00267D49"/>
    <w:rsid w:val="002721AC"/>
    <w:rsid w:val="00274673"/>
    <w:rsid w:val="002757CB"/>
    <w:rsid w:val="00275D6C"/>
    <w:rsid w:val="0027674C"/>
    <w:rsid w:val="00276891"/>
    <w:rsid w:val="00276D44"/>
    <w:rsid w:val="00282AEE"/>
    <w:rsid w:val="00283866"/>
    <w:rsid w:val="00284C6D"/>
    <w:rsid w:val="0028514E"/>
    <w:rsid w:val="00285653"/>
    <w:rsid w:val="002857E4"/>
    <w:rsid w:val="0028625F"/>
    <w:rsid w:val="00286304"/>
    <w:rsid w:val="0029246E"/>
    <w:rsid w:val="002924CF"/>
    <w:rsid w:val="00293733"/>
    <w:rsid w:val="002937C3"/>
    <w:rsid w:val="00293AC9"/>
    <w:rsid w:val="00294B8E"/>
    <w:rsid w:val="00295E43"/>
    <w:rsid w:val="002A1696"/>
    <w:rsid w:val="002A23CC"/>
    <w:rsid w:val="002A2B87"/>
    <w:rsid w:val="002A3400"/>
    <w:rsid w:val="002A39EA"/>
    <w:rsid w:val="002A3F59"/>
    <w:rsid w:val="002A6612"/>
    <w:rsid w:val="002B10DB"/>
    <w:rsid w:val="002B16B1"/>
    <w:rsid w:val="002C1771"/>
    <w:rsid w:val="002C2A8C"/>
    <w:rsid w:val="002C3856"/>
    <w:rsid w:val="002C4056"/>
    <w:rsid w:val="002C4F54"/>
    <w:rsid w:val="002C6D2B"/>
    <w:rsid w:val="002D3ABE"/>
    <w:rsid w:val="002D4913"/>
    <w:rsid w:val="002D7C27"/>
    <w:rsid w:val="002E1BCB"/>
    <w:rsid w:val="002E24E4"/>
    <w:rsid w:val="002E32FF"/>
    <w:rsid w:val="002E3AC0"/>
    <w:rsid w:val="002E581A"/>
    <w:rsid w:val="002F04A7"/>
    <w:rsid w:val="002F1544"/>
    <w:rsid w:val="002F5AD1"/>
    <w:rsid w:val="002F6A15"/>
    <w:rsid w:val="00300D65"/>
    <w:rsid w:val="00306942"/>
    <w:rsid w:val="00312548"/>
    <w:rsid w:val="00313913"/>
    <w:rsid w:val="003153A2"/>
    <w:rsid w:val="0031670E"/>
    <w:rsid w:val="00317A1E"/>
    <w:rsid w:val="00317D99"/>
    <w:rsid w:val="003227F8"/>
    <w:rsid w:val="00324AD6"/>
    <w:rsid w:val="00325083"/>
    <w:rsid w:val="00325400"/>
    <w:rsid w:val="00325CD8"/>
    <w:rsid w:val="003266ED"/>
    <w:rsid w:val="00326B66"/>
    <w:rsid w:val="00327D4C"/>
    <w:rsid w:val="00330A84"/>
    <w:rsid w:val="0034293A"/>
    <w:rsid w:val="003437B1"/>
    <w:rsid w:val="003448C4"/>
    <w:rsid w:val="00347077"/>
    <w:rsid w:val="003479CC"/>
    <w:rsid w:val="00347C34"/>
    <w:rsid w:val="00347D81"/>
    <w:rsid w:val="003506FC"/>
    <w:rsid w:val="00351245"/>
    <w:rsid w:val="0035244A"/>
    <w:rsid w:val="00360406"/>
    <w:rsid w:val="00360B18"/>
    <w:rsid w:val="003619BD"/>
    <w:rsid w:val="00363318"/>
    <w:rsid w:val="00364873"/>
    <w:rsid w:val="00365AD6"/>
    <w:rsid w:val="00366A4C"/>
    <w:rsid w:val="00366B38"/>
    <w:rsid w:val="00372C74"/>
    <w:rsid w:val="003742B6"/>
    <w:rsid w:val="0037596D"/>
    <w:rsid w:val="0037678E"/>
    <w:rsid w:val="00376F62"/>
    <w:rsid w:val="00380CDE"/>
    <w:rsid w:val="0038120B"/>
    <w:rsid w:val="003838A7"/>
    <w:rsid w:val="00385F19"/>
    <w:rsid w:val="00394A82"/>
    <w:rsid w:val="003A0CF4"/>
    <w:rsid w:val="003A5280"/>
    <w:rsid w:val="003A7AB7"/>
    <w:rsid w:val="003B200C"/>
    <w:rsid w:val="003B296F"/>
    <w:rsid w:val="003D034C"/>
    <w:rsid w:val="003D2AD6"/>
    <w:rsid w:val="003D48D4"/>
    <w:rsid w:val="003D5CA8"/>
    <w:rsid w:val="003D71C1"/>
    <w:rsid w:val="003E049F"/>
    <w:rsid w:val="003E35F4"/>
    <w:rsid w:val="003E459C"/>
    <w:rsid w:val="003E4A15"/>
    <w:rsid w:val="003E5443"/>
    <w:rsid w:val="003E7888"/>
    <w:rsid w:val="003F1429"/>
    <w:rsid w:val="003F5155"/>
    <w:rsid w:val="003F5C6F"/>
    <w:rsid w:val="003F684F"/>
    <w:rsid w:val="003F79F1"/>
    <w:rsid w:val="003F7A47"/>
    <w:rsid w:val="00403CE6"/>
    <w:rsid w:val="004056B4"/>
    <w:rsid w:val="004075EE"/>
    <w:rsid w:val="004109F6"/>
    <w:rsid w:val="00412D41"/>
    <w:rsid w:val="00412D73"/>
    <w:rsid w:val="0041305B"/>
    <w:rsid w:val="00414FD5"/>
    <w:rsid w:val="00415275"/>
    <w:rsid w:val="00415821"/>
    <w:rsid w:val="00416082"/>
    <w:rsid w:val="0041612E"/>
    <w:rsid w:val="004169FF"/>
    <w:rsid w:val="00417EEB"/>
    <w:rsid w:val="00420809"/>
    <w:rsid w:val="004241B3"/>
    <w:rsid w:val="004246DB"/>
    <w:rsid w:val="0043113A"/>
    <w:rsid w:val="0043221F"/>
    <w:rsid w:val="0043296B"/>
    <w:rsid w:val="00433733"/>
    <w:rsid w:val="004346EB"/>
    <w:rsid w:val="00436646"/>
    <w:rsid w:val="00437258"/>
    <w:rsid w:val="00440C6B"/>
    <w:rsid w:val="00442210"/>
    <w:rsid w:val="00442CD3"/>
    <w:rsid w:val="00442E37"/>
    <w:rsid w:val="004478CA"/>
    <w:rsid w:val="00450467"/>
    <w:rsid w:val="00452CAE"/>
    <w:rsid w:val="00453646"/>
    <w:rsid w:val="0045552C"/>
    <w:rsid w:val="00457CBB"/>
    <w:rsid w:val="00460365"/>
    <w:rsid w:val="004639EC"/>
    <w:rsid w:val="004645D8"/>
    <w:rsid w:val="0046498A"/>
    <w:rsid w:val="00464ACD"/>
    <w:rsid w:val="0046670B"/>
    <w:rsid w:val="0047083D"/>
    <w:rsid w:val="00470F0B"/>
    <w:rsid w:val="00471569"/>
    <w:rsid w:val="00471BC6"/>
    <w:rsid w:val="00472804"/>
    <w:rsid w:val="00474322"/>
    <w:rsid w:val="00474D86"/>
    <w:rsid w:val="004752BA"/>
    <w:rsid w:val="004774E8"/>
    <w:rsid w:val="0048076F"/>
    <w:rsid w:val="00480924"/>
    <w:rsid w:val="0048310B"/>
    <w:rsid w:val="00483AD3"/>
    <w:rsid w:val="00484212"/>
    <w:rsid w:val="004867A5"/>
    <w:rsid w:val="00490893"/>
    <w:rsid w:val="004959A7"/>
    <w:rsid w:val="0049736E"/>
    <w:rsid w:val="004A44D3"/>
    <w:rsid w:val="004A4D2D"/>
    <w:rsid w:val="004A580E"/>
    <w:rsid w:val="004B0A7E"/>
    <w:rsid w:val="004B1E43"/>
    <w:rsid w:val="004B286A"/>
    <w:rsid w:val="004B290C"/>
    <w:rsid w:val="004B3150"/>
    <w:rsid w:val="004B4293"/>
    <w:rsid w:val="004B4FAF"/>
    <w:rsid w:val="004B63B0"/>
    <w:rsid w:val="004B6D85"/>
    <w:rsid w:val="004B7BB7"/>
    <w:rsid w:val="004C2364"/>
    <w:rsid w:val="004C4F08"/>
    <w:rsid w:val="004C66C5"/>
    <w:rsid w:val="004C6EB7"/>
    <w:rsid w:val="004C6ED5"/>
    <w:rsid w:val="004C70ED"/>
    <w:rsid w:val="004D14C2"/>
    <w:rsid w:val="004D190D"/>
    <w:rsid w:val="004D1F38"/>
    <w:rsid w:val="004D5772"/>
    <w:rsid w:val="004D6471"/>
    <w:rsid w:val="004D7914"/>
    <w:rsid w:val="004D7D35"/>
    <w:rsid w:val="004E073B"/>
    <w:rsid w:val="004E1A87"/>
    <w:rsid w:val="004E6AFC"/>
    <w:rsid w:val="004F083B"/>
    <w:rsid w:val="004F2A03"/>
    <w:rsid w:val="004F2D1C"/>
    <w:rsid w:val="004F35AB"/>
    <w:rsid w:val="004F3B59"/>
    <w:rsid w:val="004F48FF"/>
    <w:rsid w:val="0050077C"/>
    <w:rsid w:val="005015B7"/>
    <w:rsid w:val="00502231"/>
    <w:rsid w:val="00504BB0"/>
    <w:rsid w:val="00504DB6"/>
    <w:rsid w:val="00507C39"/>
    <w:rsid w:val="0051083E"/>
    <w:rsid w:val="0051117D"/>
    <w:rsid w:val="0051120E"/>
    <w:rsid w:val="005123AC"/>
    <w:rsid w:val="0051279F"/>
    <w:rsid w:val="0051330E"/>
    <w:rsid w:val="005143D6"/>
    <w:rsid w:val="0051789A"/>
    <w:rsid w:val="00517E3C"/>
    <w:rsid w:val="0052159E"/>
    <w:rsid w:val="00521DEC"/>
    <w:rsid w:val="005245D8"/>
    <w:rsid w:val="00524F94"/>
    <w:rsid w:val="00525C41"/>
    <w:rsid w:val="005260EE"/>
    <w:rsid w:val="00527D90"/>
    <w:rsid w:val="00527F8C"/>
    <w:rsid w:val="005301F3"/>
    <w:rsid w:val="00530A9D"/>
    <w:rsid w:val="00531405"/>
    <w:rsid w:val="00537EBA"/>
    <w:rsid w:val="00541D10"/>
    <w:rsid w:val="00546685"/>
    <w:rsid w:val="005476AF"/>
    <w:rsid w:val="0055046D"/>
    <w:rsid w:val="00550A08"/>
    <w:rsid w:val="00550DDA"/>
    <w:rsid w:val="0055188E"/>
    <w:rsid w:val="00553168"/>
    <w:rsid w:val="00553B81"/>
    <w:rsid w:val="00554685"/>
    <w:rsid w:val="00560081"/>
    <w:rsid w:val="005640E5"/>
    <w:rsid w:val="00564684"/>
    <w:rsid w:val="00565A2B"/>
    <w:rsid w:val="00567531"/>
    <w:rsid w:val="00571F2A"/>
    <w:rsid w:val="00574001"/>
    <w:rsid w:val="00576A13"/>
    <w:rsid w:val="0057755F"/>
    <w:rsid w:val="00580409"/>
    <w:rsid w:val="00580C2C"/>
    <w:rsid w:val="005813CB"/>
    <w:rsid w:val="00581A5A"/>
    <w:rsid w:val="005826E5"/>
    <w:rsid w:val="00587159"/>
    <w:rsid w:val="0059117B"/>
    <w:rsid w:val="00591BFB"/>
    <w:rsid w:val="00593C4B"/>
    <w:rsid w:val="005A0EFB"/>
    <w:rsid w:val="005A2E83"/>
    <w:rsid w:val="005B0AEC"/>
    <w:rsid w:val="005B0B2A"/>
    <w:rsid w:val="005B1233"/>
    <w:rsid w:val="005B2836"/>
    <w:rsid w:val="005B29C2"/>
    <w:rsid w:val="005B32E7"/>
    <w:rsid w:val="005B4DD9"/>
    <w:rsid w:val="005B7212"/>
    <w:rsid w:val="005C24F2"/>
    <w:rsid w:val="005C3798"/>
    <w:rsid w:val="005C3DC9"/>
    <w:rsid w:val="005C4B10"/>
    <w:rsid w:val="005C5083"/>
    <w:rsid w:val="005C6308"/>
    <w:rsid w:val="005D0857"/>
    <w:rsid w:val="005D19BD"/>
    <w:rsid w:val="005D22CB"/>
    <w:rsid w:val="005D2A72"/>
    <w:rsid w:val="005D5824"/>
    <w:rsid w:val="005D59FA"/>
    <w:rsid w:val="005D5DC2"/>
    <w:rsid w:val="005E12C0"/>
    <w:rsid w:val="005E1621"/>
    <w:rsid w:val="005E526A"/>
    <w:rsid w:val="005F118D"/>
    <w:rsid w:val="005F1BEF"/>
    <w:rsid w:val="005F2408"/>
    <w:rsid w:val="005F30BC"/>
    <w:rsid w:val="005F325F"/>
    <w:rsid w:val="005F49AB"/>
    <w:rsid w:val="005F641D"/>
    <w:rsid w:val="006001F6"/>
    <w:rsid w:val="00602ECE"/>
    <w:rsid w:val="00602FF5"/>
    <w:rsid w:val="00603B1F"/>
    <w:rsid w:val="00604FC6"/>
    <w:rsid w:val="00605FCB"/>
    <w:rsid w:val="006068F0"/>
    <w:rsid w:val="00610769"/>
    <w:rsid w:val="00611456"/>
    <w:rsid w:val="00611FEA"/>
    <w:rsid w:val="0061390A"/>
    <w:rsid w:val="00613E23"/>
    <w:rsid w:val="00616C04"/>
    <w:rsid w:val="0062260C"/>
    <w:rsid w:val="00624519"/>
    <w:rsid w:val="006252AB"/>
    <w:rsid w:val="006264DC"/>
    <w:rsid w:val="00630AC4"/>
    <w:rsid w:val="00630DDD"/>
    <w:rsid w:val="006322A5"/>
    <w:rsid w:val="006329A5"/>
    <w:rsid w:val="00635DDB"/>
    <w:rsid w:val="00637426"/>
    <w:rsid w:val="006427EA"/>
    <w:rsid w:val="00643CF0"/>
    <w:rsid w:val="0064493A"/>
    <w:rsid w:val="00645C95"/>
    <w:rsid w:val="00652DB7"/>
    <w:rsid w:val="0065352A"/>
    <w:rsid w:val="006537DD"/>
    <w:rsid w:val="006556B4"/>
    <w:rsid w:val="00656CED"/>
    <w:rsid w:val="0065789D"/>
    <w:rsid w:val="00657914"/>
    <w:rsid w:val="00664ADA"/>
    <w:rsid w:val="00664F03"/>
    <w:rsid w:val="006650FF"/>
    <w:rsid w:val="00667CBC"/>
    <w:rsid w:val="00672484"/>
    <w:rsid w:val="00674E60"/>
    <w:rsid w:val="00676B99"/>
    <w:rsid w:val="00677003"/>
    <w:rsid w:val="00677029"/>
    <w:rsid w:val="006776BA"/>
    <w:rsid w:val="0068241A"/>
    <w:rsid w:val="0068255B"/>
    <w:rsid w:val="00684C78"/>
    <w:rsid w:val="00684E01"/>
    <w:rsid w:val="00687D31"/>
    <w:rsid w:val="00690E45"/>
    <w:rsid w:val="006921C7"/>
    <w:rsid w:val="00695B14"/>
    <w:rsid w:val="00695E57"/>
    <w:rsid w:val="00695EF5"/>
    <w:rsid w:val="00697DDF"/>
    <w:rsid w:val="006A4FC7"/>
    <w:rsid w:val="006A6945"/>
    <w:rsid w:val="006A6EF3"/>
    <w:rsid w:val="006B4BB1"/>
    <w:rsid w:val="006B51E5"/>
    <w:rsid w:val="006B5856"/>
    <w:rsid w:val="006B789D"/>
    <w:rsid w:val="006C0290"/>
    <w:rsid w:val="006C14DA"/>
    <w:rsid w:val="006C30C6"/>
    <w:rsid w:val="006C375B"/>
    <w:rsid w:val="006D0B13"/>
    <w:rsid w:val="006D2345"/>
    <w:rsid w:val="006D3F49"/>
    <w:rsid w:val="006D4B7B"/>
    <w:rsid w:val="006D721D"/>
    <w:rsid w:val="006E006C"/>
    <w:rsid w:val="006E10CA"/>
    <w:rsid w:val="006E1190"/>
    <w:rsid w:val="006E191C"/>
    <w:rsid w:val="006E1EA0"/>
    <w:rsid w:val="006E239F"/>
    <w:rsid w:val="006E7906"/>
    <w:rsid w:val="006E7D74"/>
    <w:rsid w:val="006F3928"/>
    <w:rsid w:val="006F545C"/>
    <w:rsid w:val="006F55E6"/>
    <w:rsid w:val="006F646D"/>
    <w:rsid w:val="006F65B9"/>
    <w:rsid w:val="00700853"/>
    <w:rsid w:val="0070378D"/>
    <w:rsid w:val="00712CDD"/>
    <w:rsid w:val="0071524A"/>
    <w:rsid w:val="0071736D"/>
    <w:rsid w:val="00720716"/>
    <w:rsid w:val="00725A2E"/>
    <w:rsid w:val="00725E82"/>
    <w:rsid w:val="00730331"/>
    <w:rsid w:val="007318D4"/>
    <w:rsid w:val="00734047"/>
    <w:rsid w:val="00734056"/>
    <w:rsid w:val="007354F6"/>
    <w:rsid w:val="00735809"/>
    <w:rsid w:val="00735C76"/>
    <w:rsid w:val="0073772C"/>
    <w:rsid w:val="007413DE"/>
    <w:rsid w:val="007418AF"/>
    <w:rsid w:val="00742C7B"/>
    <w:rsid w:val="007467FF"/>
    <w:rsid w:val="007511F7"/>
    <w:rsid w:val="0075233D"/>
    <w:rsid w:val="00752742"/>
    <w:rsid w:val="00753100"/>
    <w:rsid w:val="007542B5"/>
    <w:rsid w:val="007556B7"/>
    <w:rsid w:val="0075786B"/>
    <w:rsid w:val="0076046C"/>
    <w:rsid w:val="007605C1"/>
    <w:rsid w:val="00763926"/>
    <w:rsid w:val="0076480F"/>
    <w:rsid w:val="00765E5A"/>
    <w:rsid w:val="007667EC"/>
    <w:rsid w:val="00766A7D"/>
    <w:rsid w:val="00772934"/>
    <w:rsid w:val="00775247"/>
    <w:rsid w:val="00777BFA"/>
    <w:rsid w:val="00781A6A"/>
    <w:rsid w:val="0078235B"/>
    <w:rsid w:val="00784798"/>
    <w:rsid w:val="00787C59"/>
    <w:rsid w:val="00787F13"/>
    <w:rsid w:val="00790D40"/>
    <w:rsid w:val="00792791"/>
    <w:rsid w:val="00792EC9"/>
    <w:rsid w:val="007942A8"/>
    <w:rsid w:val="00794716"/>
    <w:rsid w:val="00794721"/>
    <w:rsid w:val="007A0252"/>
    <w:rsid w:val="007A0541"/>
    <w:rsid w:val="007A083B"/>
    <w:rsid w:val="007A20CD"/>
    <w:rsid w:val="007A54CF"/>
    <w:rsid w:val="007A73F8"/>
    <w:rsid w:val="007B3BCA"/>
    <w:rsid w:val="007B5507"/>
    <w:rsid w:val="007B587F"/>
    <w:rsid w:val="007B7C33"/>
    <w:rsid w:val="007C5870"/>
    <w:rsid w:val="007D04F0"/>
    <w:rsid w:val="007D077B"/>
    <w:rsid w:val="007D126B"/>
    <w:rsid w:val="007D3A0F"/>
    <w:rsid w:val="007D51D5"/>
    <w:rsid w:val="007D5336"/>
    <w:rsid w:val="007E29CA"/>
    <w:rsid w:val="007E3CDF"/>
    <w:rsid w:val="007E633A"/>
    <w:rsid w:val="007E695E"/>
    <w:rsid w:val="007F0D93"/>
    <w:rsid w:val="007F2C61"/>
    <w:rsid w:val="007F52AE"/>
    <w:rsid w:val="007F6EEB"/>
    <w:rsid w:val="008016C7"/>
    <w:rsid w:val="008029D4"/>
    <w:rsid w:val="0080309B"/>
    <w:rsid w:val="00805CB8"/>
    <w:rsid w:val="00807AC6"/>
    <w:rsid w:val="00810126"/>
    <w:rsid w:val="008108FD"/>
    <w:rsid w:val="008129EF"/>
    <w:rsid w:val="00813CD1"/>
    <w:rsid w:val="0081421A"/>
    <w:rsid w:val="0081567D"/>
    <w:rsid w:val="00815ABC"/>
    <w:rsid w:val="0082043C"/>
    <w:rsid w:val="00821A29"/>
    <w:rsid w:val="00823FE1"/>
    <w:rsid w:val="00827640"/>
    <w:rsid w:val="008312BF"/>
    <w:rsid w:val="00832255"/>
    <w:rsid w:val="00832785"/>
    <w:rsid w:val="0083403A"/>
    <w:rsid w:val="00836231"/>
    <w:rsid w:val="008379E9"/>
    <w:rsid w:val="00837AE1"/>
    <w:rsid w:val="00840582"/>
    <w:rsid w:val="0084341B"/>
    <w:rsid w:val="0084458C"/>
    <w:rsid w:val="00844978"/>
    <w:rsid w:val="00850FFF"/>
    <w:rsid w:val="00851296"/>
    <w:rsid w:val="0085236A"/>
    <w:rsid w:val="00852FC7"/>
    <w:rsid w:val="008532C8"/>
    <w:rsid w:val="00855D90"/>
    <w:rsid w:val="0085680D"/>
    <w:rsid w:val="00857CB2"/>
    <w:rsid w:val="008628CC"/>
    <w:rsid w:val="00862EE9"/>
    <w:rsid w:val="0086331A"/>
    <w:rsid w:val="0086594D"/>
    <w:rsid w:val="00865D03"/>
    <w:rsid w:val="00866D9A"/>
    <w:rsid w:val="008723A0"/>
    <w:rsid w:val="00877344"/>
    <w:rsid w:val="00887D2D"/>
    <w:rsid w:val="00891A10"/>
    <w:rsid w:val="008935F7"/>
    <w:rsid w:val="0089475C"/>
    <w:rsid w:val="008950C6"/>
    <w:rsid w:val="0089518B"/>
    <w:rsid w:val="00895AD6"/>
    <w:rsid w:val="0089649E"/>
    <w:rsid w:val="00896F8F"/>
    <w:rsid w:val="00897377"/>
    <w:rsid w:val="008977DE"/>
    <w:rsid w:val="008A06D4"/>
    <w:rsid w:val="008A166C"/>
    <w:rsid w:val="008A188C"/>
    <w:rsid w:val="008A27E1"/>
    <w:rsid w:val="008A39BD"/>
    <w:rsid w:val="008A5431"/>
    <w:rsid w:val="008B1CF1"/>
    <w:rsid w:val="008B2826"/>
    <w:rsid w:val="008B36DD"/>
    <w:rsid w:val="008B4AF9"/>
    <w:rsid w:val="008B57FA"/>
    <w:rsid w:val="008B716A"/>
    <w:rsid w:val="008B7598"/>
    <w:rsid w:val="008B777E"/>
    <w:rsid w:val="008B7A9C"/>
    <w:rsid w:val="008C032E"/>
    <w:rsid w:val="008C22E2"/>
    <w:rsid w:val="008C3837"/>
    <w:rsid w:val="008C4A8B"/>
    <w:rsid w:val="008C5EBD"/>
    <w:rsid w:val="008C6888"/>
    <w:rsid w:val="008C7B9F"/>
    <w:rsid w:val="008D1964"/>
    <w:rsid w:val="008D217D"/>
    <w:rsid w:val="008D224B"/>
    <w:rsid w:val="008D6095"/>
    <w:rsid w:val="008D6FD9"/>
    <w:rsid w:val="008D7DF5"/>
    <w:rsid w:val="008E07F9"/>
    <w:rsid w:val="008E4768"/>
    <w:rsid w:val="008E5651"/>
    <w:rsid w:val="008E5FEA"/>
    <w:rsid w:val="008F21F1"/>
    <w:rsid w:val="008F602D"/>
    <w:rsid w:val="008F6C5E"/>
    <w:rsid w:val="00901A86"/>
    <w:rsid w:val="00904FF3"/>
    <w:rsid w:val="009055D1"/>
    <w:rsid w:val="00905A4D"/>
    <w:rsid w:val="00905D29"/>
    <w:rsid w:val="00905DAD"/>
    <w:rsid w:val="00906C50"/>
    <w:rsid w:val="00910390"/>
    <w:rsid w:val="00910940"/>
    <w:rsid w:val="009134C3"/>
    <w:rsid w:val="00913CCE"/>
    <w:rsid w:val="00914717"/>
    <w:rsid w:val="00915B30"/>
    <w:rsid w:val="00917866"/>
    <w:rsid w:val="00917DDE"/>
    <w:rsid w:val="00923295"/>
    <w:rsid w:val="00923360"/>
    <w:rsid w:val="00923B2F"/>
    <w:rsid w:val="009260A1"/>
    <w:rsid w:val="00931705"/>
    <w:rsid w:val="0093383D"/>
    <w:rsid w:val="00940258"/>
    <w:rsid w:val="009412E6"/>
    <w:rsid w:val="0094246B"/>
    <w:rsid w:val="00943E6D"/>
    <w:rsid w:val="00944D83"/>
    <w:rsid w:val="0094661E"/>
    <w:rsid w:val="00946B0C"/>
    <w:rsid w:val="00946F1C"/>
    <w:rsid w:val="009500C6"/>
    <w:rsid w:val="00956C31"/>
    <w:rsid w:val="00956F3A"/>
    <w:rsid w:val="00962F46"/>
    <w:rsid w:val="00970570"/>
    <w:rsid w:val="00971736"/>
    <w:rsid w:val="00973BEA"/>
    <w:rsid w:val="00975F9E"/>
    <w:rsid w:val="00976BA9"/>
    <w:rsid w:val="00977E9F"/>
    <w:rsid w:val="0098099A"/>
    <w:rsid w:val="009832EE"/>
    <w:rsid w:val="00983405"/>
    <w:rsid w:val="00984003"/>
    <w:rsid w:val="00987522"/>
    <w:rsid w:val="009915B1"/>
    <w:rsid w:val="0099190A"/>
    <w:rsid w:val="009920D5"/>
    <w:rsid w:val="00992144"/>
    <w:rsid w:val="009932E9"/>
    <w:rsid w:val="00993E68"/>
    <w:rsid w:val="0099577A"/>
    <w:rsid w:val="00996723"/>
    <w:rsid w:val="009A76D4"/>
    <w:rsid w:val="009B2E64"/>
    <w:rsid w:val="009B43D4"/>
    <w:rsid w:val="009B50F6"/>
    <w:rsid w:val="009B5344"/>
    <w:rsid w:val="009B5E9B"/>
    <w:rsid w:val="009B5F17"/>
    <w:rsid w:val="009B7836"/>
    <w:rsid w:val="009B798E"/>
    <w:rsid w:val="009C23AF"/>
    <w:rsid w:val="009D025D"/>
    <w:rsid w:val="009D0941"/>
    <w:rsid w:val="009D1E34"/>
    <w:rsid w:val="009D37C8"/>
    <w:rsid w:val="009D51ED"/>
    <w:rsid w:val="009D5B90"/>
    <w:rsid w:val="009D6D0C"/>
    <w:rsid w:val="009E26B7"/>
    <w:rsid w:val="009E28E1"/>
    <w:rsid w:val="009E426C"/>
    <w:rsid w:val="009E4DD0"/>
    <w:rsid w:val="009E63E1"/>
    <w:rsid w:val="009F0E87"/>
    <w:rsid w:val="009F1BE9"/>
    <w:rsid w:val="009F2EE8"/>
    <w:rsid w:val="009F44C7"/>
    <w:rsid w:val="009F467A"/>
    <w:rsid w:val="009F5C32"/>
    <w:rsid w:val="00A03CA3"/>
    <w:rsid w:val="00A058E8"/>
    <w:rsid w:val="00A06296"/>
    <w:rsid w:val="00A07971"/>
    <w:rsid w:val="00A14D20"/>
    <w:rsid w:val="00A152C0"/>
    <w:rsid w:val="00A15DDE"/>
    <w:rsid w:val="00A17C54"/>
    <w:rsid w:val="00A23991"/>
    <w:rsid w:val="00A23B07"/>
    <w:rsid w:val="00A26A49"/>
    <w:rsid w:val="00A30EB5"/>
    <w:rsid w:val="00A317FA"/>
    <w:rsid w:val="00A33D40"/>
    <w:rsid w:val="00A34346"/>
    <w:rsid w:val="00A34FD8"/>
    <w:rsid w:val="00A34FEB"/>
    <w:rsid w:val="00A35427"/>
    <w:rsid w:val="00A36739"/>
    <w:rsid w:val="00A37362"/>
    <w:rsid w:val="00A40529"/>
    <w:rsid w:val="00A45F2F"/>
    <w:rsid w:val="00A4649D"/>
    <w:rsid w:val="00A4755C"/>
    <w:rsid w:val="00A505B9"/>
    <w:rsid w:val="00A5213C"/>
    <w:rsid w:val="00A5312B"/>
    <w:rsid w:val="00A5318B"/>
    <w:rsid w:val="00A55888"/>
    <w:rsid w:val="00A57773"/>
    <w:rsid w:val="00A61FF2"/>
    <w:rsid w:val="00A6540C"/>
    <w:rsid w:val="00A67959"/>
    <w:rsid w:val="00A717F0"/>
    <w:rsid w:val="00A718A3"/>
    <w:rsid w:val="00A71D1B"/>
    <w:rsid w:val="00A722B1"/>
    <w:rsid w:val="00A72D58"/>
    <w:rsid w:val="00A73737"/>
    <w:rsid w:val="00A7374E"/>
    <w:rsid w:val="00A73A7A"/>
    <w:rsid w:val="00A74755"/>
    <w:rsid w:val="00A75448"/>
    <w:rsid w:val="00A769C0"/>
    <w:rsid w:val="00A81AEB"/>
    <w:rsid w:val="00A83A19"/>
    <w:rsid w:val="00A8475B"/>
    <w:rsid w:val="00A85660"/>
    <w:rsid w:val="00A93DA7"/>
    <w:rsid w:val="00A93F6D"/>
    <w:rsid w:val="00AA28E6"/>
    <w:rsid w:val="00AA3EDD"/>
    <w:rsid w:val="00AA4E2B"/>
    <w:rsid w:val="00AB0EB1"/>
    <w:rsid w:val="00AB125F"/>
    <w:rsid w:val="00AB174D"/>
    <w:rsid w:val="00AB313F"/>
    <w:rsid w:val="00AB60A4"/>
    <w:rsid w:val="00AC255A"/>
    <w:rsid w:val="00AC3E1B"/>
    <w:rsid w:val="00AC401F"/>
    <w:rsid w:val="00AC6591"/>
    <w:rsid w:val="00AC6DB2"/>
    <w:rsid w:val="00AD0768"/>
    <w:rsid w:val="00AD341C"/>
    <w:rsid w:val="00AD7302"/>
    <w:rsid w:val="00AE169D"/>
    <w:rsid w:val="00AE3821"/>
    <w:rsid w:val="00AE65EA"/>
    <w:rsid w:val="00AE6DE4"/>
    <w:rsid w:val="00AE75C4"/>
    <w:rsid w:val="00AF1C7F"/>
    <w:rsid w:val="00AF70B4"/>
    <w:rsid w:val="00AF7F44"/>
    <w:rsid w:val="00B01D6C"/>
    <w:rsid w:val="00B0360A"/>
    <w:rsid w:val="00B048C1"/>
    <w:rsid w:val="00B05671"/>
    <w:rsid w:val="00B07F26"/>
    <w:rsid w:val="00B10916"/>
    <w:rsid w:val="00B122A2"/>
    <w:rsid w:val="00B1291B"/>
    <w:rsid w:val="00B17515"/>
    <w:rsid w:val="00B203CB"/>
    <w:rsid w:val="00B20937"/>
    <w:rsid w:val="00B21F21"/>
    <w:rsid w:val="00B22DE5"/>
    <w:rsid w:val="00B23882"/>
    <w:rsid w:val="00B23E78"/>
    <w:rsid w:val="00B24493"/>
    <w:rsid w:val="00B24BBA"/>
    <w:rsid w:val="00B26E7F"/>
    <w:rsid w:val="00B37E09"/>
    <w:rsid w:val="00B40057"/>
    <w:rsid w:val="00B46272"/>
    <w:rsid w:val="00B47D97"/>
    <w:rsid w:val="00B5142C"/>
    <w:rsid w:val="00B520A4"/>
    <w:rsid w:val="00B539ED"/>
    <w:rsid w:val="00B54A25"/>
    <w:rsid w:val="00B553CB"/>
    <w:rsid w:val="00B608B2"/>
    <w:rsid w:val="00B62E91"/>
    <w:rsid w:val="00B65CF9"/>
    <w:rsid w:val="00B660AE"/>
    <w:rsid w:val="00B708B3"/>
    <w:rsid w:val="00B73F6C"/>
    <w:rsid w:val="00B76775"/>
    <w:rsid w:val="00B803F6"/>
    <w:rsid w:val="00B81F9A"/>
    <w:rsid w:val="00B8330E"/>
    <w:rsid w:val="00B90920"/>
    <w:rsid w:val="00B923B4"/>
    <w:rsid w:val="00B94FAA"/>
    <w:rsid w:val="00BA1579"/>
    <w:rsid w:val="00BA6148"/>
    <w:rsid w:val="00BB06C2"/>
    <w:rsid w:val="00BB2D22"/>
    <w:rsid w:val="00BB41A2"/>
    <w:rsid w:val="00BB5AAA"/>
    <w:rsid w:val="00BB62EC"/>
    <w:rsid w:val="00BC05CC"/>
    <w:rsid w:val="00BC0D3E"/>
    <w:rsid w:val="00BC2447"/>
    <w:rsid w:val="00BC2793"/>
    <w:rsid w:val="00BC4AE7"/>
    <w:rsid w:val="00BC54D2"/>
    <w:rsid w:val="00BC58C2"/>
    <w:rsid w:val="00BC7413"/>
    <w:rsid w:val="00BD0545"/>
    <w:rsid w:val="00BD1C54"/>
    <w:rsid w:val="00BD21B9"/>
    <w:rsid w:val="00BD4524"/>
    <w:rsid w:val="00BD5279"/>
    <w:rsid w:val="00BD73BE"/>
    <w:rsid w:val="00BD7E79"/>
    <w:rsid w:val="00BE047F"/>
    <w:rsid w:val="00BE1681"/>
    <w:rsid w:val="00BE1D09"/>
    <w:rsid w:val="00BF1868"/>
    <w:rsid w:val="00BF1FE2"/>
    <w:rsid w:val="00BF4884"/>
    <w:rsid w:val="00BF5ADD"/>
    <w:rsid w:val="00C0066B"/>
    <w:rsid w:val="00C01753"/>
    <w:rsid w:val="00C02CE7"/>
    <w:rsid w:val="00C05090"/>
    <w:rsid w:val="00C06261"/>
    <w:rsid w:val="00C06385"/>
    <w:rsid w:val="00C06B2C"/>
    <w:rsid w:val="00C1040A"/>
    <w:rsid w:val="00C11C8A"/>
    <w:rsid w:val="00C13AEF"/>
    <w:rsid w:val="00C13C41"/>
    <w:rsid w:val="00C14774"/>
    <w:rsid w:val="00C21951"/>
    <w:rsid w:val="00C220CA"/>
    <w:rsid w:val="00C30439"/>
    <w:rsid w:val="00C316AE"/>
    <w:rsid w:val="00C35EB7"/>
    <w:rsid w:val="00C3641E"/>
    <w:rsid w:val="00C36F3A"/>
    <w:rsid w:val="00C412AC"/>
    <w:rsid w:val="00C423BA"/>
    <w:rsid w:val="00C427CD"/>
    <w:rsid w:val="00C42B27"/>
    <w:rsid w:val="00C42E47"/>
    <w:rsid w:val="00C43530"/>
    <w:rsid w:val="00C43F4A"/>
    <w:rsid w:val="00C4411E"/>
    <w:rsid w:val="00C45298"/>
    <w:rsid w:val="00C4745D"/>
    <w:rsid w:val="00C47C39"/>
    <w:rsid w:val="00C47CC8"/>
    <w:rsid w:val="00C51984"/>
    <w:rsid w:val="00C520A2"/>
    <w:rsid w:val="00C52316"/>
    <w:rsid w:val="00C52AF9"/>
    <w:rsid w:val="00C56BAA"/>
    <w:rsid w:val="00C60414"/>
    <w:rsid w:val="00C62B6F"/>
    <w:rsid w:val="00C75886"/>
    <w:rsid w:val="00C7635A"/>
    <w:rsid w:val="00C76538"/>
    <w:rsid w:val="00C76EBA"/>
    <w:rsid w:val="00C77456"/>
    <w:rsid w:val="00C82173"/>
    <w:rsid w:val="00C84B98"/>
    <w:rsid w:val="00C870E1"/>
    <w:rsid w:val="00C91452"/>
    <w:rsid w:val="00C91656"/>
    <w:rsid w:val="00C92733"/>
    <w:rsid w:val="00C956AB"/>
    <w:rsid w:val="00CA0074"/>
    <w:rsid w:val="00CA011F"/>
    <w:rsid w:val="00CA0527"/>
    <w:rsid w:val="00CA0E4D"/>
    <w:rsid w:val="00CA1303"/>
    <w:rsid w:val="00CA2994"/>
    <w:rsid w:val="00CA2C97"/>
    <w:rsid w:val="00CA3677"/>
    <w:rsid w:val="00CA402C"/>
    <w:rsid w:val="00CA4B41"/>
    <w:rsid w:val="00CB06D7"/>
    <w:rsid w:val="00CB1815"/>
    <w:rsid w:val="00CB3840"/>
    <w:rsid w:val="00CB5346"/>
    <w:rsid w:val="00CB6219"/>
    <w:rsid w:val="00CB7D6D"/>
    <w:rsid w:val="00CC0D61"/>
    <w:rsid w:val="00CC220C"/>
    <w:rsid w:val="00CC57A1"/>
    <w:rsid w:val="00CC644A"/>
    <w:rsid w:val="00CC72A2"/>
    <w:rsid w:val="00CD03B6"/>
    <w:rsid w:val="00CD2266"/>
    <w:rsid w:val="00CD2CAC"/>
    <w:rsid w:val="00CD5137"/>
    <w:rsid w:val="00CD61D5"/>
    <w:rsid w:val="00CD6AC3"/>
    <w:rsid w:val="00CE215C"/>
    <w:rsid w:val="00CE2D65"/>
    <w:rsid w:val="00CE3558"/>
    <w:rsid w:val="00CE3DE0"/>
    <w:rsid w:val="00CE5EE8"/>
    <w:rsid w:val="00CE60AF"/>
    <w:rsid w:val="00CF2CDB"/>
    <w:rsid w:val="00CF2FEE"/>
    <w:rsid w:val="00CF52BB"/>
    <w:rsid w:val="00CF583F"/>
    <w:rsid w:val="00CF6C6E"/>
    <w:rsid w:val="00CF7171"/>
    <w:rsid w:val="00D00372"/>
    <w:rsid w:val="00D0045A"/>
    <w:rsid w:val="00D016E2"/>
    <w:rsid w:val="00D02999"/>
    <w:rsid w:val="00D03132"/>
    <w:rsid w:val="00D03D16"/>
    <w:rsid w:val="00D059E6"/>
    <w:rsid w:val="00D06762"/>
    <w:rsid w:val="00D07A67"/>
    <w:rsid w:val="00D07A7E"/>
    <w:rsid w:val="00D13EDE"/>
    <w:rsid w:val="00D17FB8"/>
    <w:rsid w:val="00D21C28"/>
    <w:rsid w:val="00D259E9"/>
    <w:rsid w:val="00D26930"/>
    <w:rsid w:val="00D37323"/>
    <w:rsid w:val="00D44784"/>
    <w:rsid w:val="00D44E2F"/>
    <w:rsid w:val="00D45690"/>
    <w:rsid w:val="00D457EB"/>
    <w:rsid w:val="00D46B05"/>
    <w:rsid w:val="00D51648"/>
    <w:rsid w:val="00D51889"/>
    <w:rsid w:val="00D51C7C"/>
    <w:rsid w:val="00D53620"/>
    <w:rsid w:val="00D53A6B"/>
    <w:rsid w:val="00D5483F"/>
    <w:rsid w:val="00D569EC"/>
    <w:rsid w:val="00D57D54"/>
    <w:rsid w:val="00D60947"/>
    <w:rsid w:val="00D60E3F"/>
    <w:rsid w:val="00D6170D"/>
    <w:rsid w:val="00D6190E"/>
    <w:rsid w:val="00D63364"/>
    <w:rsid w:val="00D65226"/>
    <w:rsid w:val="00D65325"/>
    <w:rsid w:val="00D7131E"/>
    <w:rsid w:val="00D71AAB"/>
    <w:rsid w:val="00D732F5"/>
    <w:rsid w:val="00D749B5"/>
    <w:rsid w:val="00D74C22"/>
    <w:rsid w:val="00D82933"/>
    <w:rsid w:val="00D852A8"/>
    <w:rsid w:val="00D85DA2"/>
    <w:rsid w:val="00D86B91"/>
    <w:rsid w:val="00D876DA"/>
    <w:rsid w:val="00D9435D"/>
    <w:rsid w:val="00D95EA3"/>
    <w:rsid w:val="00D96F15"/>
    <w:rsid w:val="00D97E3C"/>
    <w:rsid w:val="00D97F1E"/>
    <w:rsid w:val="00DA0F4F"/>
    <w:rsid w:val="00DA21BF"/>
    <w:rsid w:val="00DA255A"/>
    <w:rsid w:val="00DA5FD7"/>
    <w:rsid w:val="00DA6BE4"/>
    <w:rsid w:val="00DA7DF3"/>
    <w:rsid w:val="00DB31E3"/>
    <w:rsid w:val="00DB3EB8"/>
    <w:rsid w:val="00DB44F4"/>
    <w:rsid w:val="00DB56B7"/>
    <w:rsid w:val="00DB5E99"/>
    <w:rsid w:val="00DC1DF8"/>
    <w:rsid w:val="00DC22C0"/>
    <w:rsid w:val="00DC5C19"/>
    <w:rsid w:val="00DC5DEA"/>
    <w:rsid w:val="00DC7AC8"/>
    <w:rsid w:val="00DD268A"/>
    <w:rsid w:val="00DD59D6"/>
    <w:rsid w:val="00DD6C56"/>
    <w:rsid w:val="00DD6CFD"/>
    <w:rsid w:val="00DE0D17"/>
    <w:rsid w:val="00DE29B1"/>
    <w:rsid w:val="00DE57B2"/>
    <w:rsid w:val="00DF01E6"/>
    <w:rsid w:val="00DF05D2"/>
    <w:rsid w:val="00DF2736"/>
    <w:rsid w:val="00DF395A"/>
    <w:rsid w:val="00DF4A2C"/>
    <w:rsid w:val="00DF55D0"/>
    <w:rsid w:val="00E05EE6"/>
    <w:rsid w:val="00E06044"/>
    <w:rsid w:val="00E105F0"/>
    <w:rsid w:val="00E119FD"/>
    <w:rsid w:val="00E11ED3"/>
    <w:rsid w:val="00E15818"/>
    <w:rsid w:val="00E16D51"/>
    <w:rsid w:val="00E17EA4"/>
    <w:rsid w:val="00E208F4"/>
    <w:rsid w:val="00E22624"/>
    <w:rsid w:val="00E22771"/>
    <w:rsid w:val="00E2438D"/>
    <w:rsid w:val="00E24B51"/>
    <w:rsid w:val="00E302DB"/>
    <w:rsid w:val="00E30C8E"/>
    <w:rsid w:val="00E32B9D"/>
    <w:rsid w:val="00E359BF"/>
    <w:rsid w:val="00E37208"/>
    <w:rsid w:val="00E41422"/>
    <w:rsid w:val="00E4181F"/>
    <w:rsid w:val="00E472AC"/>
    <w:rsid w:val="00E47684"/>
    <w:rsid w:val="00E528B5"/>
    <w:rsid w:val="00E54629"/>
    <w:rsid w:val="00E54991"/>
    <w:rsid w:val="00E55F76"/>
    <w:rsid w:val="00E6129D"/>
    <w:rsid w:val="00E613BD"/>
    <w:rsid w:val="00E62ECA"/>
    <w:rsid w:val="00E63333"/>
    <w:rsid w:val="00E64CCE"/>
    <w:rsid w:val="00E650FD"/>
    <w:rsid w:val="00E65B09"/>
    <w:rsid w:val="00E67484"/>
    <w:rsid w:val="00E7287B"/>
    <w:rsid w:val="00E7485D"/>
    <w:rsid w:val="00E81DE8"/>
    <w:rsid w:val="00E84D15"/>
    <w:rsid w:val="00E85C9F"/>
    <w:rsid w:val="00E90ABE"/>
    <w:rsid w:val="00E931A0"/>
    <w:rsid w:val="00E9476E"/>
    <w:rsid w:val="00E95D60"/>
    <w:rsid w:val="00E976AB"/>
    <w:rsid w:val="00EA0002"/>
    <w:rsid w:val="00EA033B"/>
    <w:rsid w:val="00EA057B"/>
    <w:rsid w:val="00EA6F75"/>
    <w:rsid w:val="00EA754D"/>
    <w:rsid w:val="00EA7A37"/>
    <w:rsid w:val="00EA7F44"/>
    <w:rsid w:val="00EB2676"/>
    <w:rsid w:val="00EB362B"/>
    <w:rsid w:val="00EB5423"/>
    <w:rsid w:val="00EC3346"/>
    <w:rsid w:val="00EC498C"/>
    <w:rsid w:val="00EC4996"/>
    <w:rsid w:val="00EC6438"/>
    <w:rsid w:val="00ED116E"/>
    <w:rsid w:val="00ED154A"/>
    <w:rsid w:val="00ED42F3"/>
    <w:rsid w:val="00ED57CC"/>
    <w:rsid w:val="00ED735C"/>
    <w:rsid w:val="00ED7DCF"/>
    <w:rsid w:val="00EE2393"/>
    <w:rsid w:val="00EE286B"/>
    <w:rsid w:val="00EE29A5"/>
    <w:rsid w:val="00EE33D3"/>
    <w:rsid w:val="00EE37DD"/>
    <w:rsid w:val="00EE3A55"/>
    <w:rsid w:val="00EE44CB"/>
    <w:rsid w:val="00EE78C3"/>
    <w:rsid w:val="00EF1870"/>
    <w:rsid w:val="00EF22B5"/>
    <w:rsid w:val="00EF2636"/>
    <w:rsid w:val="00EF3E74"/>
    <w:rsid w:val="00EF4C46"/>
    <w:rsid w:val="00EF5A26"/>
    <w:rsid w:val="00EF6840"/>
    <w:rsid w:val="00EF7ADA"/>
    <w:rsid w:val="00F0041E"/>
    <w:rsid w:val="00F00D00"/>
    <w:rsid w:val="00F03348"/>
    <w:rsid w:val="00F076CF"/>
    <w:rsid w:val="00F10019"/>
    <w:rsid w:val="00F10BEC"/>
    <w:rsid w:val="00F1280E"/>
    <w:rsid w:val="00F16DE3"/>
    <w:rsid w:val="00F176C2"/>
    <w:rsid w:val="00F237AC"/>
    <w:rsid w:val="00F24055"/>
    <w:rsid w:val="00F243D0"/>
    <w:rsid w:val="00F26E09"/>
    <w:rsid w:val="00F27C1E"/>
    <w:rsid w:val="00F3056C"/>
    <w:rsid w:val="00F318A4"/>
    <w:rsid w:val="00F31D1C"/>
    <w:rsid w:val="00F32DED"/>
    <w:rsid w:val="00F355A5"/>
    <w:rsid w:val="00F41DE0"/>
    <w:rsid w:val="00F436EC"/>
    <w:rsid w:val="00F53104"/>
    <w:rsid w:val="00F5679F"/>
    <w:rsid w:val="00F56DB1"/>
    <w:rsid w:val="00F57F8E"/>
    <w:rsid w:val="00F6213A"/>
    <w:rsid w:val="00F62260"/>
    <w:rsid w:val="00F659F9"/>
    <w:rsid w:val="00F65B9E"/>
    <w:rsid w:val="00F66AAF"/>
    <w:rsid w:val="00F670EE"/>
    <w:rsid w:val="00F70B21"/>
    <w:rsid w:val="00F71780"/>
    <w:rsid w:val="00F72B92"/>
    <w:rsid w:val="00F737AC"/>
    <w:rsid w:val="00F74146"/>
    <w:rsid w:val="00F773F9"/>
    <w:rsid w:val="00F80BB7"/>
    <w:rsid w:val="00F830FA"/>
    <w:rsid w:val="00F83CD8"/>
    <w:rsid w:val="00F84601"/>
    <w:rsid w:val="00F851A3"/>
    <w:rsid w:val="00F9082F"/>
    <w:rsid w:val="00F916A4"/>
    <w:rsid w:val="00F93324"/>
    <w:rsid w:val="00FA243C"/>
    <w:rsid w:val="00FA3899"/>
    <w:rsid w:val="00FA4B22"/>
    <w:rsid w:val="00FA544B"/>
    <w:rsid w:val="00FA5B76"/>
    <w:rsid w:val="00FA780F"/>
    <w:rsid w:val="00FA782E"/>
    <w:rsid w:val="00FB2981"/>
    <w:rsid w:val="00FB4FB4"/>
    <w:rsid w:val="00FB586B"/>
    <w:rsid w:val="00FB764C"/>
    <w:rsid w:val="00FB7958"/>
    <w:rsid w:val="00FC139E"/>
    <w:rsid w:val="00FC1940"/>
    <w:rsid w:val="00FC4157"/>
    <w:rsid w:val="00FC58CF"/>
    <w:rsid w:val="00FC7768"/>
    <w:rsid w:val="00FD2A93"/>
    <w:rsid w:val="00FD3D75"/>
    <w:rsid w:val="00FD5C9E"/>
    <w:rsid w:val="00FD5E42"/>
    <w:rsid w:val="00FD7AD4"/>
    <w:rsid w:val="00FF1781"/>
    <w:rsid w:val="00FF2AC9"/>
    <w:rsid w:val="00FF6944"/>
    <w:rsid w:val="081C6D05"/>
    <w:rsid w:val="13615C08"/>
    <w:rsid w:val="13D126B5"/>
    <w:rsid w:val="32F21A87"/>
    <w:rsid w:val="43EB0A8B"/>
    <w:rsid w:val="52EA265C"/>
    <w:rsid w:val="6C236DA1"/>
    <w:rsid w:val="7B280DE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9">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link w:val="16"/>
    <w:unhideWhenUsed/>
    <w:qFormat/>
    <w:uiPriority w:val="99"/>
    <w:pPr>
      <w:jc w:val="left"/>
    </w:pPr>
  </w:style>
  <w:style w:type="paragraph" w:styleId="3">
    <w:name w:val="Balloon Text"/>
    <w:basedOn w:val="1"/>
    <w:link w:val="15"/>
    <w:semiHidden/>
    <w:unhideWhenUsed/>
    <w:qFormat/>
    <w:uiPriority w:val="99"/>
    <w:rPr>
      <w:sz w:val="18"/>
      <w:szCs w:val="18"/>
    </w:rPr>
  </w:style>
  <w:style w:type="paragraph" w:styleId="4">
    <w:name w:val="footer"/>
    <w:basedOn w:val="1"/>
    <w:link w:val="14"/>
    <w:unhideWhenUsed/>
    <w:qFormat/>
    <w:uiPriority w:val="99"/>
    <w:pPr>
      <w:tabs>
        <w:tab w:val="center" w:pos="4153"/>
        <w:tab w:val="right" w:pos="8306"/>
      </w:tabs>
      <w:snapToGrid w:val="0"/>
      <w:jc w:val="left"/>
    </w:pPr>
    <w:rPr>
      <w:sz w:val="18"/>
      <w:szCs w:val="18"/>
    </w:rPr>
  </w:style>
  <w:style w:type="paragraph" w:styleId="5">
    <w:name w:val="header"/>
    <w:basedOn w:val="1"/>
    <w:link w:val="13"/>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annotation subject"/>
    <w:basedOn w:val="2"/>
    <w:next w:val="2"/>
    <w:link w:val="17"/>
    <w:semiHidden/>
    <w:unhideWhenUsed/>
    <w:qFormat/>
    <w:uiPriority w:val="99"/>
    <w:rPr>
      <w:b/>
      <w:bCs/>
    </w:rPr>
  </w:style>
  <w:style w:type="table" w:styleId="8">
    <w:name w:val="Table Grid"/>
    <w:basedOn w:val="7"/>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0">
    <w:name w:val="Strong"/>
    <w:basedOn w:val="9"/>
    <w:qFormat/>
    <w:uiPriority w:val="22"/>
    <w:rPr>
      <w:b/>
      <w:bCs/>
    </w:rPr>
  </w:style>
  <w:style w:type="character" w:styleId="11">
    <w:name w:val="annotation reference"/>
    <w:basedOn w:val="9"/>
    <w:semiHidden/>
    <w:unhideWhenUsed/>
    <w:qFormat/>
    <w:uiPriority w:val="99"/>
    <w:rPr>
      <w:sz w:val="21"/>
      <w:szCs w:val="21"/>
    </w:rPr>
  </w:style>
  <w:style w:type="paragraph" w:styleId="12">
    <w:name w:val="List Paragraph"/>
    <w:basedOn w:val="1"/>
    <w:qFormat/>
    <w:uiPriority w:val="34"/>
    <w:pPr>
      <w:ind w:firstLine="420" w:firstLineChars="200"/>
    </w:pPr>
  </w:style>
  <w:style w:type="character" w:customStyle="1" w:styleId="13">
    <w:name w:val="页眉 字符"/>
    <w:basedOn w:val="9"/>
    <w:link w:val="5"/>
    <w:qFormat/>
    <w:uiPriority w:val="99"/>
    <w:rPr>
      <w:sz w:val="18"/>
      <w:szCs w:val="18"/>
    </w:rPr>
  </w:style>
  <w:style w:type="character" w:customStyle="1" w:styleId="14">
    <w:name w:val="页脚 字符"/>
    <w:basedOn w:val="9"/>
    <w:link w:val="4"/>
    <w:qFormat/>
    <w:uiPriority w:val="99"/>
    <w:rPr>
      <w:sz w:val="18"/>
      <w:szCs w:val="18"/>
    </w:rPr>
  </w:style>
  <w:style w:type="character" w:customStyle="1" w:styleId="15">
    <w:name w:val="批注框文本 字符"/>
    <w:basedOn w:val="9"/>
    <w:link w:val="3"/>
    <w:semiHidden/>
    <w:qFormat/>
    <w:uiPriority w:val="99"/>
    <w:rPr>
      <w:sz w:val="18"/>
      <w:szCs w:val="18"/>
    </w:rPr>
  </w:style>
  <w:style w:type="character" w:customStyle="1" w:styleId="16">
    <w:name w:val="批注文字 字符"/>
    <w:basedOn w:val="9"/>
    <w:link w:val="2"/>
    <w:semiHidden/>
    <w:qFormat/>
    <w:uiPriority w:val="99"/>
  </w:style>
  <w:style w:type="character" w:customStyle="1" w:styleId="17">
    <w:name w:val="批注主题 字符"/>
    <w:basedOn w:val="16"/>
    <w:link w:val="6"/>
    <w:semiHidden/>
    <w:qFormat/>
    <w:uiPriority w:val="99"/>
    <w:rPr>
      <w:b/>
      <w:bCs/>
    </w:rPr>
  </w:style>
  <w:style w:type="paragraph" w:customStyle="1" w:styleId="18">
    <w:name w:val="修订1"/>
    <w:hidden/>
    <w:semiHidden/>
    <w:qFormat/>
    <w:uiPriority w:val="99"/>
    <w:rPr>
      <w:rFonts w:asciiTheme="minorHAnsi" w:hAnsiTheme="minorHAnsi" w:eastAsiaTheme="minorEastAsia" w:cstheme="minorBidi"/>
      <w:kern w:val="2"/>
      <w:sz w:val="21"/>
      <w:szCs w:val="22"/>
      <w:lang w:val="en-US" w:eastAsia="zh-CN" w:bidi="ar-SA"/>
    </w:rPr>
  </w:style>
  <w:style w:type="paragraph" w:customStyle="1" w:styleId="19">
    <w:name w:val="修订2"/>
    <w:hidden/>
    <w:semiHidden/>
    <w:qFormat/>
    <w:uiPriority w:val="99"/>
    <w:rPr>
      <w:rFonts w:asciiTheme="minorHAnsi" w:hAnsiTheme="minorHAnsi" w:eastAsiaTheme="minorEastAsia" w:cstheme="minorBidi"/>
      <w:kern w:val="2"/>
      <w:sz w:val="21"/>
      <w:szCs w:val="22"/>
      <w:lang w:val="en-US" w:eastAsia="zh-CN" w:bidi="ar-SA"/>
    </w:rPr>
  </w:style>
  <w:style w:type="paragraph" w:customStyle="1" w:styleId="20">
    <w:name w:val="Revision"/>
    <w:hidden/>
    <w:semiHidden/>
    <w:uiPriority w:val="99"/>
    <w:rPr>
      <w:rFonts w:asciiTheme="minorHAnsi" w:hAnsiTheme="minorHAnsi" w:eastAsiaTheme="minorEastAsia" w:cstheme="minorBidi"/>
      <w:kern w:val="2"/>
      <w:sz w:val="21"/>
      <w:szCs w:val="2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header" Target="header1.xml"/><Relationship Id="rId4" Type="http://schemas.microsoft.com/office/2011/relationships/commentsExtended" Target="commentsExtended.xml"/><Relationship Id="rId3" Type="http://schemas.openxmlformats.org/officeDocument/2006/relationships/comments" Target="comments.xml"/><Relationship Id="rId2" Type="http://schemas.openxmlformats.org/officeDocument/2006/relationships/settings" Target="settings.xml"/><Relationship Id="rId10" Type="http://schemas.microsoft.com/office/2011/relationships/people" Target="peop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8FB50FF-B4DD-4ED8-B970-54EF7F5A24CD}">
  <ds:schemaRefs/>
</ds:datastoreItem>
</file>

<file path=docProps/app.xml><?xml version="1.0" encoding="utf-8"?>
<Properties xmlns="http://schemas.openxmlformats.org/officeDocument/2006/extended-properties" xmlns:vt="http://schemas.openxmlformats.org/officeDocument/2006/docPropsVTypes">
  <Template>Normal</Template>
  <Pages>18</Pages>
  <Words>17937</Words>
  <Characters>18268</Characters>
  <Lines>132</Lines>
  <Paragraphs>37</Paragraphs>
  <TotalTime>64</TotalTime>
  <ScaleCrop>false</ScaleCrop>
  <LinksUpToDate>false</LinksUpToDate>
  <CharactersWithSpaces>18316</CharactersWithSpaces>
  <Application>WPS Office_11.1.0.12302_F1E327BC-269C-435d-A152-05C5408002CA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2022-08-08T08:03:00Z</dcterms:created>
  <dc:creator>sc</dc:creator>
  <cp:lastModifiedBy>張 JIN华   </cp:lastModifiedBy>
  <cp:lastPrinted>2018-04-16T07:36:00Z</cp:lastPrinted>
  <dcterms:modified xsi:type="dcterms:W3CDTF">2022-08-15T05:32:48Z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2052-11.1.0.12302</vt:lpwstr>
  </property>
  <property fmtid="{D5CDD505-2E9C-101B-9397-08002B2CF9AE}" pid="3" name="ICV">
    <vt:lpwstr>6E7AFDD150904DD1A6546D524F6566B2</vt:lpwstr>
  </property>
</Properties>
</file>